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3895"/>
        <w:gridCol w:w="3766"/>
      </w:tblGrid>
      <w:tr w:rsidR="00826500" w:rsidRPr="00826500" w:rsidTr="009102A1">
        <w:trPr>
          <w:trHeight w:val="1790"/>
        </w:trPr>
        <w:tc>
          <w:tcPr>
            <w:tcW w:w="1915" w:type="dxa"/>
            <w:shd w:val="clear" w:color="auto" w:fill="FFFFFF"/>
          </w:tcPr>
          <w:p w:rsidR="00826500" w:rsidRPr="00826500" w:rsidRDefault="00826500" w:rsidP="00826500">
            <w:pPr>
              <w:autoSpaceDE w:val="0"/>
              <w:autoSpaceDN w:val="0"/>
              <w:adjustRightInd w:val="0"/>
              <w:spacing w:after="0" w:line="240" w:lineRule="auto"/>
              <w:jc w:val="both"/>
              <w:rPr>
                <w:rFonts w:ascii="Times New Roman" w:eastAsia="Times New Roman" w:hAnsi="Times New Roman" w:cs="Times New Roman"/>
                <w:szCs w:val="24"/>
                <w:lang w:val="en-GB"/>
              </w:rPr>
            </w:pPr>
            <w:bookmarkStart w:id="0" w:name="logo"/>
            <w:r>
              <w:rPr>
                <w:rFonts w:ascii="Times New Roman" w:eastAsia="Times New Roman" w:hAnsi="Times New Roman" w:cs="Times New Roman"/>
                <w:noProof/>
                <w:szCs w:val="24"/>
                <w:lang w:val="en-CA" w:eastAsia="zh-CN"/>
              </w:rPr>
              <w:drawing>
                <wp:inline distT="0" distB="0" distL="0" distR="0">
                  <wp:extent cx="1085850" cy="882650"/>
                  <wp:effectExtent l="0" t="0" r="0" b="0"/>
                  <wp:docPr id="1" name="Picture 1" descr="../../../Program%20Files/Default%20Company%20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20Files/Default%20Company%20Name/ICAOMainMenuSetup/Icons/icao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85850" cy="882650"/>
                          </a:xfrm>
                          <a:prstGeom prst="rect">
                            <a:avLst/>
                          </a:prstGeom>
                          <a:noFill/>
                          <a:ln>
                            <a:noFill/>
                          </a:ln>
                        </pic:spPr>
                      </pic:pic>
                    </a:graphicData>
                  </a:graphic>
                </wp:inline>
              </w:drawing>
            </w:r>
            <w:bookmarkEnd w:id="0"/>
          </w:p>
        </w:tc>
        <w:tc>
          <w:tcPr>
            <w:tcW w:w="3895" w:type="dxa"/>
            <w:shd w:val="clear" w:color="auto" w:fill="FFFFFF"/>
            <w:tcMar>
              <w:right w:w="0" w:type="dxa"/>
            </w:tcMar>
          </w:tcPr>
          <w:p w:rsidR="00826500" w:rsidRPr="00826500" w:rsidRDefault="00BB1EE8" w:rsidP="00826500">
            <w:pPr>
              <w:autoSpaceDE w:val="0"/>
              <w:autoSpaceDN w:val="0"/>
              <w:adjustRightInd w:val="0"/>
              <w:spacing w:after="0" w:line="240" w:lineRule="auto"/>
              <w:jc w:val="both"/>
              <w:rPr>
                <w:rFonts w:ascii="Arial" w:eastAsia="Times New Roman" w:hAnsi="Arial" w:cs="Arial"/>
                <w:lang w:val="en-GB"/>
              </w:rPr>
            </w:pPr>
            <w:r>
              <w:rPr>
                <w:rFonts w:ascii="Arial" w:eastAsia="Times New Roman" w:hAnsi="Arial" w:cs="Arial"/>
                <w:noProof/>
                <w:lang w:val="en-CA" w:eastAsia="zh-CN"/>
              </w:rPr>
              <mc:AlternateContent>
                <mc:Choice Requires="wps">
                  <w:drawing>
                    <wp:anchor distT="4294967294" distB="4294967294" distL="114300" distR="114300" simplePos="0" relativeHeight="251659264" behindDoc="0" locked="0" layoutInCell="1" allowOverlap="1">
                      <wp:simplePos x="0" y="0"/>
                      <wp:positionH relativeFrom="column">
                        <wp:posOffset>12700</wp:posOffset>
                      </wp:positionH>
                      <wp:positionV relativeFrom="paragraph">
                        <wp:posOffset>342899</wp:posOffset>
                      </wp:positionV>
                      <wp:extent cx="2400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qWHA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"/>
                  </w:pict>
                </mc:Fallback>
              </mc:AlternateContent>
            </w:r>
          </w:p>
          <w:p w:rsidR="00826500" w:rsidRPr="00826500" w:rsidRDefault="00826500" w:rsidP="00826500">
            <w:pPr>
              <w:autoSpaceDE w:val="0"/>
              <w:autoSpaceDN w:val="0"/>
              <w:adjustRightInd w:val="0"/>
              <w:spacing w:after="0" w:line="240" w:lineRule="auto"/>
              <w:jc w:val="both"/>
              <w:rPr>
                <w:rFonts w:ascii="Arial" w:eastAsia="Times New Roman" w:hAnsi="Arial" w:cs="Arial"/>
                <w:lang w:val="en-GB"/>
              </w:rPr>
            </w:pPr>
            <w:r w:rsidRPr="00826500">
              <w:rPr>
                <w:rFonts w:ascii="Arial" w:eastAsia="Times New Roman" w:hAnsi="Arial" w:cs="Arial"/>
                <w:lang w:val="en-GB"/>
              </w:rPr>
              <w:t>International Civil Aviation Organization</w:t>
            </w:r>
          </w:p>
          <w:p w:rsidR="00826500" w:rsidRPr="00826500" w:rsidRDefault="00826500" w:rsidP="00826500">
            <w:pPr>
              <w:autoSpaceDE w:val="0"/>
              <w:autoSpaceDN w:val="0"/>
              <w:adjustRightInd w:val="0"/>
              <w:spacing w:after="0" w:line="240" w:lineRule="auto"/>
              <w:jc w:val="both"/>
              <w:rPr>
                <w:rFonts w:ascii="Arial" w:eastAsia="Times New Roman" w:hAnsi="Arial" w:cs="Arial"/>
                <w:lang w:val="en-GB"/>
              </w:rPr>
            </w:pPr>
          </w:p>
          <w:p w:rsidR="00826500" w:rsidRPr="00826500" w:rsidRDefault="00826500" w:rsidP="00826500">
            <w:pPr>
              <w:autoSpaceDE w:val="0"/>
              <w:autoSpaceDN w:val="0"/>
              <w:adjustRightInd w:val="0"/>
              <w:spacing w:after="0" w:line="240" w:lineRule="auto"/>
              <w:jc w:val="both"/>
              <w:rPr>
                <w:rFonts w:ascii="Arial" w:eastAsia="Times New Roman" w:hAnsi="Arial" w:cs="Arial"/>
                <w:b/>
                <w:lang w:val="en-GB"/>
              </w:rPr>
            </w:pPr>
            <w:r w:rsidRPr="00826500">
              <w:rPr>
                <w:rFonts w:ascii="Arial" w:eastAsia="Times New Roman" w:hAnsi="Arial" w:cs="Arial"/>
                <w:b/>
                <w:lang w:val="en-GB"/>
              </w:rPr>
              <w:t>WORKING PAPER</w:t>
            </w:r>
          </w:p>
          <w:p w:rsidR="00826500" w:rsidRPr="00826500" w:rsidRDefault="00826500" w:rsidP="00826500">
            <w:pPr>
              <w:autoSpaceDE w:val="0"/>
              <w:autoSpaceDN w:val="0"/>
              <w:adjustRightInd w:val="0"/>
              <w:spacing w:after="0" w:line="240" w:lineRule="auto"/>
              <w:jc w:val="both"/>
              <w:rPr>
                <w:rFonts w:ascii="Arial" w:eastAsia="Times New Roman" w:hAnsi="Arial" w:cs="Arial"/>
                <w:b/>
                <w:lang w:val="en-GB"/>
              </w:rPr>
            </w:pPr>
          </w:p>
          <w:p w:rsidR="00826500" w:rsidRPr="00826500" w:rsidRDefault="00826500" w:rsidP="00826500">
            <w:pPr>
              <w:autoSpaceDE w:val="0"/>
              <w:autoSpaceDN w:val="0"/>
              <w:adjustRightInd w:val="0"/>
              <w:spacing w:after="0" w:line="240" w:lineRule="auto"/>
              <w:jc w:val="both"/>
              <w:outlineLvl w:val="0"/>
              <w:rPr>
                <w:rFonts w:ascii="Times New Roman" w:eastAsia="Times New Roman" w:hAnsi="Times New Roman" w:cs="Times New Roman"/>
                <w:color w:val="FF0000"/>
                <w:szCs w:val="24"/>
                <w:lang w:val="en-GB"/>
              </w:rPr>
            </w:pPr>
          </w:p>
          <w:p w:rsidR="00826500" w:rsidRPr="00826500" w:rsidRDefault="00826500" w:rsidP="00826500">
            <w:pPr>
              <w:autoSpaceDE w:val="0"/>
              <w:autoSpaceDN w:val="0"/>
              <w:adjustRightInd w:val="0"/>
              <w:spacing w:after="0" w:line="240" w:lineRule="auto"/>
              <w:jc w:val="both"/>
              <w:rPr>
                <w:rFonts w:ascii="Times New Roman" w:eastAsia="Times New Roman" w:hAnsi="Times New Roman" w:cs="Times New Roman"/>
                <w:szCs w:val="24"/>
                <w:lang w:val="en-GB"/>
              </w:rPr>
            </w:pPr>
          </w:p>
          <w:p w:rsidR="00826500" w:rsidRPr="00826500" w:rsidRDefault="00826500" w:rsidP="00826500">
            <w:pPr>
              <w:autoSpaceDE w:val="0"/>
              <w:autoSpaceDN w:val="0"/>
              <w:adjustRightInd w:val="0"/>
              <w:spacing w:after="0" w:line="240" w:lineRule="auto"/>
              <w:jc w:val="both"/>
              <w:rPr>
                <w:rFonts w:ascii="Times New Roman" w:eastAsia="Times New Roman" w:hAnsi="Times New Roman" w:cs="Times New Roman"/>
                <w:szCs w:val="24"/>
                <w:lang w:val="en-GB"/>
              </w:rPr>
            </w:pP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20"/>
            </w:tblGrid>
            <w:tr w:rsidR="00826500" w:rsidRPr="00826500" w:rsidTr="009102A1">
              <w:trPr>
                <w:jc w:val="right"/>
              </w:trPr>
              <w:tc>
                <w:tcPr>
                  <w:tcW w:w="0" w:type="auto"/>
                </w:tcPr>
                <w:p w:rsidR="00826500" w:rsidRPr="00826500" w:rsidRDefault="00826500" w:rsidP="003A5AAA">
                  <w:pPr>
                    <w:framePr w:hSpace="180" w:wrap="around" w:vAnchor="text" w:hAnchor="text" w:y="1"/>
                    <w:autoSpaceDE w:val="0"/>
                    <w:autoSpaceDN w:val="0"/>
                    <w:adjustRightInd w:val="0"/>
                    <w:spacing w:after="0" w:line="240" w:lineRule="auto"/>
                    <w:suppressOverlap/>
                    <w:jc w:val="both"/>
                    <w:rPr>
                      <w:rFonts w:ascii="Times New Roman" w:eastAsia="Times New Roman" w:hAnsi="Times New Roman" w:cs="Times New Roman"/>
                      <w:szCs w:val="24"/>
                      <w:lang w:val="en-GB"/>
                    </w:rPr>
                  </w:pPr>
                  <w:bookmarkStart w:id="1" w:name="restricted"/>
                  <w:bookmarkStart w:id="2" w:name="addendum_corrigendum_appendix"/>
                  <w:bookmarkStart w:id="3" w:name="revision_no"/>
                  <w:bookmarkStart w:id="4" w:name="revision_date"/>
                  <w:bookmarkStart w:id="5" w:name="related_to"/>
                  <w:bookmarkEnd w:id="1"/>
                  <w:bookmarkEnd w:id="2"/>
                  <w:bookmarkEnd w:id="3"/>
                  <w:bookmarkEnd w:id="4"/>
                  <w:bookmarkEnd w:id="5"/>
                </w:p>
              </w:tc>
            </w:tr>
            <w:tr w:rsidR="00826500" w:rsidRPr="00826500" w:rsidTr="009102A1">
              <w:trPr>
                <w:jc w:val="right"/>
              </w:trPr>
              <w:tc>
                <w:tcPr>
                  <w:tcW w:w="720" w:type="dxa"/>
                </w:tcPr>
                <w:p w:rsidR="00826500" w:rsidRPr="00826500" w:rsidRDefault="00826500" w:rsidP="003A5AAA">
                  <w:pPr>
                    <w:framePr w:hSpace="180" w:wrap="around" w:vAnchor="text" w:hAnchor="text" w:y="1"/>
                    <w:autoSpaceDE w:val="0"/>
                    <w:autoSpaceDN w:val="0"/>
                    <w:adjustRightInd w:val="0"/>
                    <w:spacing w:after="0" w:line="240" w:lineRule="auto"/>
                    <w:suppressOverlap/>
                    <w:jc w:val="both"/>
                    <w:rPr>
                      <w:rFonts w:ascii="Times New Roman" w:eastAsia="Times New Roman" w:hAnsi="Times New Roman" w:cs="Times New Roman"/>
                      <w:lang w:val="en-GB"/>
                    </w:rPr>
                  </w:pPr>
                  <w:bookmarkStart w:id="6" w:name="language"/>
                  <w:bookmarkEnd w:id="6"/>
                </w:p>
              </w:tc>
            </w:tr>
          </w:tbl>
          <w:p w:rsidR="00826500" w:rsidRPr="00826500" w:rsidRDefault="00826500" w:rsidP="00826500">
            <w:pPr>
              <w:tabs>
                <w:tab w:val="left" w:pos="720"/>
                <w:tab w:val="left" w:pos="1440"/>
                <w:tab w:val="left" w:pos="1800"/>
                <w:tab w:val="left" w:pos="2160"/>
                <w:tab w:val="left" w:pos="2520"/>
                <w:tab w:val="left" w:pos="2880"/>
              </w:tabs>
              <w:autoSpaceDE w:val="0"/>
              <w:autoSpaceDN w:val="0"/>
              <w:adjustRightInd w:val="0"/>
              <w:spacing w:after="0" w:line="240" w:lineRule="auto"/>
              <w:ind w:left="4320"/>
              <w:jc w:val="both"/>
              <w:rPr>
                <w:rFonts w:ascii="Times New Roman" w:eastAsia="Times New Roman" w:hAnsi="Times New Roman" w:cs="Times New Roman"/>
                <w:b/>
                <w:sz w:val="18"/>
                <w:szCs w:val="18"/>
                <w:lang w:val="en-GB"/>
              </w:rPr>
            </w:pPr>
          </w:p>
        </w:tc>
      </w:tr>
    </w:tbl>
    <w:p w:rsidR="00826500" w:rsidRDefault="007F6E06" w:rsidP="003A5AAA">
      <w:pPr>
        <w:autoSpaceDE w:val="0"/>
        <w:autoSpaceDN w:val="0"/>
        <w:adjustRightInd w:val="0"/>
        <w:spacing w:after="0" w:line="240" w:lineRule="auto"/>
        <w:jc w:val="right"/>
        <w:rPr>
          <w:rFonts w:ascii="Times New Roman" w:eastAsia="Times New Roman" w:hAnsi="Times New Roman" w:cs="Times New Roman"/>
          <w:lang w:val="en-GB"/>
        </w:rPr>
      </w:pPr>
      <w:bookmarkStart w:id="7" w:name="text_above"/>
      <w:bookmarkEnd w:id="7"/>
      <w:r>
        <w:rPr>
          <w:rFonts w:ascii="Times New Roman" w:eastAsia="Times New Roman" w:hAnsi="Times New Roman" w:cs="Times New Roman"/>
          <w:lang w:val="en-GB"/>
        </w:rPr>
        <w:t>NSP WP</w:t>
      </w:r>
      <w:r w:rsidR="00A529A5">
        <w:rPr>
          <w:rFonts w:ascii="Times New Roman" w:eastAsia="Times New Roman" w:hAnsi="Times New Roman" w:cs="Times New Roman"/>
          <w:lang w:val="en-GB"/>
        </w:rPr>
        <w:t xml:space="preserve"> CSG</w:t>
      </w:r>
      <w:r>
        <w:rPr>
          <w:rFonts w:ascii="Times New Roman" w:eastAsia="Times New Roman" w:hAnsi="Times New Roman" w:cs="Times New Roman"/>
          <w:lang w:val="en-GB"/>
        </w:rPr>
        <w:t>-</w:t>
      </w:r>
      <w:r w:rsidR="003A5AAA">
        <w:rPr>
          <w:rFonts w:ascii="Times New Roman" w:eastAsia="Times New Roman" w:hAnsi="Times New Roman" w:cs="Times New Roman"/>
          <w:lang w:val="en-GB"/>
        </w:rPr>
        <w:t>20</w:t>
      </w:r>
    </w:p>
    <w:p w:rsidR="007F6E06" w:rsidRDefault="00A529A5" w:rsidP="007F6E06">
      <w:pPr>
        <w:autoSpaceDE w:val="0"/>
        <w:autoSpaceDN w:val="0"/>
        <w:adjustRightInd w:val="0"/>
        <w:spacing w:after="0" w:line="240" w:lineRule="auto"/>
        <w:jc w:val="right"/>
        <w:rPr>
          <w:rFonts w:ascii="Times New Roman" w:eastAsia="Times New Roman" w:hAnsi="Times New Roman" w:cs="Times New Roman"/>
          <w:lang w:val="en-GB"/>
        </w:rPr>
      </w:pPr>
      <w:r>
        <w:rPr>
          <w:rFonts w:ascii="Times New Roman" w:eastAsia="Times New Roman" w:hAnsi="Times New Roman" w:cs="Times New Roman"/>
          <w:lang w:val="en-GB"/>
        </w:rPr>
        <w:t>05/19/</w:t>
      </w:r>
      <w:r w:rsidR="007F6E06">
        <w:rPr>
          <w:rFonts w:ascii="Times New Roman" w:eastAsia="Times New Roman" w:hAnsi="Times New Roman" w:cs="Times New Roman"/>
          <w:lang w:val="en-GB"/>
        </w:rPr>
        <w:t>2014</w:t>
      </w:r>
    </w:p>
    <w:p w:rsidR="007F6E06" w:rsidRPr="00826500" w:rsidRDefault="007F6E06" w:rsidP="00A529A5">
      <w:pPr>
        <w:autoSpaceDE w:val="0"/>
        <w:autoSpaceDN w:val="0"/>
        <w:adjustRightInd w:val="0"/>
        <w:spacing w:after="0" w:line="240" w:lineRule="auto"/>
        <w:jc w:val="center"/>
        <w:rPr>
          <w:rFonts w:ascii="Times New Roman" w:eastAsia="Times New Roman" w:hAnsi="Times New Roman" w:cs="Times New Roman"/>
          <w:lang w:val="en-GB"/>
        </w:rPr>
      </w:pPr>
    </w:p>
    <w:p w:rsidR="00826500" w:rsidRPr="00826500" w:rsidRDefault="00826500" w:rsidP="00826500">
      <w:pPr>
        <w:autoSpaceDE w:val="0"/>
        <w:autoSpaceDN w:val="0"/>
        <w:adjustRightInd w:val="0"/>
        <w:spacing w:after="0" w:line="240" w:lineRule="auto"/>
        <w:jc w:val="center"/>
        <w:rPr>
          <w:rFonts w:ascii="Times New Roman" w:eastAsia="Times New Roman" w:hAnsi="Times New Roman" w:cs="Times New Roman"/>
          <w:b/>
          <w:szCs w:val="24"/>
        </w:rPr>
      </w:pPr>
      <w:bookmarkStart w:id="8" w:name="working_body_type"/>
      <w:r w:rsidRPr="00826500">
        <w:rPr>
          <w:rFonts w:ascii="Times New Roman" w:eastAsia="Times New Roman" w:hAnsi="Times New Roman" w:cs="Times New Roman"/>
          <w:b/>
          <w:szCs w:val="24"/>
        </w:rPr>
        <w:t>Navigation Systems Panel (NSP)</w:t>
      </w:r>
    </w:p>
    <w:p w:rsidR="00826500" w:rsidRPr="00826500" w:rsidRDefault="00F47B42" w:rsidP="00826500">
      <w:pPr>
        <w:autoSpaceDE w:val="0"/>
        <w:autoSpaceDN w:val="0"/>
        <w:adjustRightInd w:val="0"/>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C</w:t>
      </w:r>
      <w:r w:rsidR="00A51B16">
        <w:rPr>
          <w:rFonts w:ascii="Times New Roman" w:eastAsia="Times New Roman" w:hAnsi="Times New Roman" w:cs="Times New Roman"/>
          <w:b/>
          <w:szCs w:val="24"/>
        </w:rPr>
        <w:t>ategory II/III Subgroup (CSG)</w:t>
      </w:r>
      <w:r w:rsidR="00826500" w:rsidRPr="00826500">
        <w:rPr>
          <w:rFonts w:ascii="Times New Roman" w:eastAsia="Times New Roman" w:hAnsi="Times New Roman" w:cs="Times New Roman"/>
          <w:b/>
          <w:szCs w:val="24"/>
        </w:rPr>
        <w:t xml:space="preserve"> Meeting</w:t>
      </w:r>
    </w:p>
    <w:p w:rsidR="00826500" w:rsidRPr="00826500" w:rsidRDefault="00826500" w:rsidP="00826500">
      <w:pPr>
        <w:autoSpaceDE w:val="0"/>
        <w:autoSpaceDN w:val="0"/>
        <w:adjustRightInd w:val="0"/>
        <w:spacing w:after="0" w:line="240" w:lineRule="auto"/>
        <w:jc w:val="center"/>
        <w:rPr>
          <w:rFonts w:ascii="Times New Roman" w:eastAsia="Times New Roman" w:hAnsi="Times New Roman" w:cs="Times New Roman"/>
          <w:caps/>
          <w:szCs w:val="24"/>
        </w:rPr>
      </w:pPr>
      <w:r w:rsidRPr="00826500">
        <w:rPr>
          <w:rFonts w:ascii="Times New Roman" w:eastAsia="Times New Roman" w:hAnsi="Times New Roman" w:cs="Times New Roman"/>
          <w:b/>
          <w:szCs w:val="24"/>
        </w:rPr>
        <w:t>Montreal, May 19-</w:t>
      </w:r>
      <w:r w:rsidR="00780023">
        <w:rPr>
          <w:rFonts w:ascii="Times New Roman" w:eastAsia="Times New Roman" w:hAnsi="Times New Roman" w:cs="Times New Roman"/>
          <w:b/>
          <w:szCs w:val="24"/>
        </w:rPr>
        <w:t>21</w:t>
      </w:r>
      <w:r w:rsidRPr="00826500">
        <w:rPr>
          <w:rFonts w:ascii="Times New Roman" w:eastAsia="Times New Roman" w:hAnsi="Times New Roman" w:cs="Times New Roman"/>
          <w:b/>
          <w:szCs w:val="24"/>
        </w:rPr>
        <w:t>, 2014</w:t>
      </w:r>
    </w:p>
    <w:p w:rsidR="00826500" w:rsidRPr="00826500" w:rsidRDefault="00826500" w:rsidP="00826500">
      <w:pPr>
        <w:autoSpaceDE w:val="0"/>
        <w:autoSpaceDN w:val="0"/>
        <w:adjustRightInd w:val="0"/>
        <w:spacing w:after="0" w:line="240" w:lineRule="auto"/>
        <w:jc w:val="center"/>
        <w:rPr>
          <w:rFonts w:ascii="Times New Roman" w:eastAsia="Times New Roman" w:hAnsi="Times New Roman" w:cs="Times New Roman"/>
          <w:caps/>
          <w:szCs w:val="24"/>
        </w:rPr>
      </w:pPr>
    </w:p>
    <w:p w:rsidR="00826500" w:rsidRPr="00826500" w:rsidRDefault="00826500" w:rsidP="00826500">
      <w:pPr>
        <w:autoSpaceDE w:val="0"/>
        <w:autoSpaceDN w:val="0"/>
        <w:adjustRightInd w:val="0"/>
        <w:spacing w:after="0" w:line="240" w:lineRule="auto"/>
        <w:jc w:val="center"/>
        <w:rPr>
          <w:rFonts w:ascii="Times New Roman" w:eastAsia="Times New Roman" w:hAnsi="Times New Roman" w:cs="Times New Roman"/>
          <w:caps/>
          <w:szCs w:val="24"/>
        </w:rPr>
      </w:pPr>
    </w:p>
    <w:p w:rsidR="00826500" w:rsidRPr="00826500" w:rsidRDefault="00826500" w:rsidP="00826500">
      <w:pPr>
        <w:autoSpaceDE w:val="0"/>
        <w:autoSpaceDN w:val="0"/>
        <w:adjustRightInd w:val="0"/>
        <w:spacing w:after="0" w:line="240" w:lineRule="auto"/>
        <w:jc w:val="center"/>
        <w:rPr>
          <w:rFonts w:ascii="Times New Roman" w:eastAsia="Times New Roman" w:hAnsi="Times New Roman" w:cs="Times New Roman"/>
          <w:caps/>
          <w:szCs w:val="24"/>
        </w:rPr>
      </w:pPr>
    </w:p>
    <w:p w:rsidR="00E84942" w:rsidRDefault="00826500" w:rsidP="00826500">
      <w:pPr>
        <w:spacing w:after="120" w:line="240" w:lineRule="auto"/>
        <w:jc w:val="center"/>
        <w:rPr>
          <w:rFonts w:ascii="Times New Roman" w:eastAsia="Times New Roman" w:hAnsi="Times New Roman" w:cs="Times New Roman"/>
          <w:b/>
          <w:sz w:val="24"/>
          <w:szCs w:val="24"/>
          <w:lang w:eastAsia="en-AU"/>
        </w:rPr>
      </w:pPr>
      <w:r w:rsidRPr="00826500">
        <w:rPr>
          <w:rFonts w:ascii="Times New Roman" w:eastAsia="Times New Roman" w:hAnsi="Times New Roman" w:cs="Times New Roman"/>
          <w:b/>
          <w:sz w:val="24"/>
          <w:szCs w:val="24"/>
          <w:lang w:eastAsia="en-AU"/>
        </w:rPr>
        <w:t xml:space="preserve">Agenda Item: </w:t>
      </w:r>
      <w:r w:rsidR="00527769">
        <w:rPr>
          <w:rFonts w:ascii="Times New Roman" w:eastAsia="Times New Roman" w:hAnsi="Times New Roman" w:cs="Times New Roman"/>
          <w:b/>
          <w:sz w:val="24"/>
          <w:szCs w:val="24"/>
          <w:lang w:eastAsia="en-AU"/>
        </w:rPr>
        <w:t xml:space="preserve">1.c </w:t>
      </w:r>
      <w:r w:rsidR="00527769" w:rsidRPr="00527769">
        <w:rPr>
          <w:rFonts w:ascii="Times New Roman" w:eastAsia="Times New Roman" w:hAnsi="Times New Roman" w:cs="Times New Roman"/>
          <w:b/>
          <w:sz w:val="24"/>
          <w:szCs w:val="24"/>
          <w:lang w:eastAsia="en-AU"/>
        </w:rPr>
        <w:t>Coordination with other panels and groups on GBAS information</w:t>
      </w:r>
    </w:p>
    <w:p w:rsidR="00943A42" w:rsidRDefault="00826500" w:rsidP="00826500">
      <w:pPr>
        <w:spacing w:after="120" w:line="240" w:lineRule="auto"/>
        <w:jc w:val="center"/>
        <w:rPr>
          <w:rFonts w:ascii="Times New Roman" w:eastAsia="Times New Roman" w:hAnsi="Times New Roman" w:cs="Times New Roman"/>
          <w:b/>
          <w:sz w:val="28"/>
          <w:szCs w:val="28"/>
          <w:lang w:eastAsia="en-AU"/>
        </w:rPr>
      </w:pPr>
      <w:r w:rsidRPr="00826500">
        <w:rPr>
          <w:rFonts w:ascii="Times New Roman" w:eastAsia="Times New Roman" w:hAnsi="Times New Roman" w:cs="Times New Roman"/>
          <w:b/>
          <w:sz w:val="24"/>
          <w:szCs w:val="24"/>
          <w:lang w:eastAsia="en-AU"/>
        </w:rPr>
        <w:br/>
      </w:r>
      <w:r w:rsidR="00E84942" w:rsidRPr="00E84942">
        <w:rPr>
          <w:rFonts w:ascii="Times New Roman" w:eastAsia="Times New Roman" w:hAnsi="Times New Roman" w:cs="Times New Roman"/>
          <w:b/>
          <w:sz w:val="28"/>
          <w:szCs w:val="28"/>
          <w:lang w:eastAsia="en-AU"/>
        </w:rPr>
        <w:t>Proposed Amendments to Annex 10 Concerning Encoding of the</w:t>
      </w:r>
    </w:p>
    <w:p w:rsidR="00826500" w:rsidRPr="00E84942" w:rsidRDefault="00E84942" w:rsidP="00826500">
      <w:pPr>
        <w:spacing w:after="120" w:line="240" w:lineRule="auto"/>
        <w:jc w:val="center"/>
        <w:rPr>
          <w:rFonts w:ascii="Times New Roman" w:eastAsia="Times New Roman" w:hAnsi="Times New Roman" w:cs="Times New Roman"/>
          <w:b/>
          <w:sz w:val="28"/>
          <w:szCs w:val="28"/>
          <w:lang w:eastAsia="en-AU"/>
        </w:rPr>
      </w:pPr>
      <w:r w:rsidRPr="00E84942">
        <w:rPr>
          <w:rFonts w:ascii="Times New Roman" w:eastAsia="Times New Roman" w:hAnsi="Times New Roman" w:cs="Times New Roman"/>
          <w:b/>
          <w:sz w:val="28"/>
          <w:szCs w:val="28"/>
          <w:lang w:eastAsia="en-AU"/>
        </w:rPr>
        <w:t xml:space="preserve"> GBAS FAS Data Block</w:t>
      </w:r>
    </w:p>
    <w:p w:rsidR="00826500" w:rsidRPr="00E84942" w:rsidRDefault="00826500" w:rsidP="00826500">
      <w:pPr>
        <w:spacing w:after="120" w:line="240" w:lineRule="auto"/>
        <w:jc w:val="both"/>
        <w:rPr>
          <w:rFonts w:ascii="Times New Roman" w:eastAsia="Times New Roman" w:hAnsi="Times New Roman" w:cs="Times New Roman"/>
          <w:sz w:val="28"/>
          <w:szCs w:val="28"/>
          <w:lang w:eastAsia="en-AU"/>
        </w:rPr>
      </w:pPr>
    </w:p>
    <w:p w:rsidR="00826500" w:rsidRPr="00826500" w:rsidRDefault="00826500" w:rsidP="00826500">
      <w:pPr>
        <w:spacing w:after="120" w:line="240" w:lineRule="auto"/>
        <w:jc w:val="both"/>
        <w:rPr>
          <w:rFonts w:ascii="Times New Roman" w:eastAsia="Times New Roman" w:hAnsi="Times New Roman" w:cs="Times New Roman"/>
          <w:lang w:eastAsia="en-AU"/>
        </w:rPr>
      </w:pPr>
    </w:p>
    <w:p w:rsidR="00826500" w:rsidRPr="00826500" w:rsidRDefault="00476DB3" w:rsidP="00826500">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26500" w:rsidRPr="00826500">
        <w:rPr>
          <w:rFonts w:ascii="Times New Roman" w:eastAsia="Times New Roman" w:hAnsi="Times New Roman" w:cs="Times New Roman"/>
        </w:rPr>
        <w:t>Presented by</w:t>
      </w:r>
      <w:r>
        <w:rPr>
          <w:rFonts w:ascii="Times New Roman" w:eastAsia="Times New Roman" w:hAnsi="Times New Roman" w:cs="Times New Roman"/>
        </w:rPr>
        <w:t xml:space="preserve"> Ken Alexander)</w:t>
      </w:r>
    </w:p>
    <w:p w:rsidR="00826500" w:rsidRPr="00826500" w:rsidRDefault="00476DB3" w:rsidP="00826500">
      <w:pPr>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826500" w:rsidRPr="00826500">
        <w:rPr>
          <w:rFonts w:ascii="Times New Roman" w:eastAsia="Times New Roman" w:hAnsi="Times New Roman" w:cs="Times New Roman"/>
        </w:rPr>
        <w:t>Prepared by</w:t>
      </w:r>
      <w:r>
        <w:rPr>
          <w:rFonts w:ascii="Times New Roman" w:eastAsia="Times New Roman" w:hAnsi="Times New Roman" w:cs="Times New Roman"/>
        </w:rPr>
        <w:t xml:space="preserve"> Rick </w:t>
      </w:r>
      <w:proofErr w:type="spellStart"/>
      <w:r>
        <w:rPr>
          <w:rFonts w:ascii="Times New Roman" w:eastAsia="Times New Roman" w:hAnsi="Times New Roman" w:cs="Times New Roman"/>
        </w:rPr>
        <w:t>Cassell</w:t>
      </w:r>
      <w:proofErr w:type="spellEnd"/>
      <w:r>
        <w:rPr>
          <w:rFonts w:ascii="Times New Roman" w:eastAsia="Times New Roman" w:hAnsi="Times New Roman" w:cs="Times New Roman"/>
        </w:rPr>
        <w:t>, Advisor to US NSP Member</w:t>
      </w:r>
      <w:r w:rsidR="00826500" w:rsidRPr="00826500">
        <w:rPr>
          <w:rFonts w:ascii="Times New Roman" w:eastAsia="Times New Roman" w:hAnsi="Times New Roman" w:cs="Times New Roman"/>
        </w:rPr>
        <w:t>)</w:t>
      </w:r>
    </w:p>
    <w:p w:rsidR="00826500" w:rsidRPr="00826500" w:rsidRDefault="00826500" w:rsidP="00826500">
      <w:pPr>
        <w:autoSpaceDE w:val="0"/>
        <w:autoSpaceDN w:val="0"/>
        <w:adjustRightInd w:val="0"/>
        <w:spacing w:after="0" w:line="240" w:lineRule="auto"/>
        <w:jc w:val="both"/>
        <w:rPr>
          <w:rFonts w:ascii="Times New Roman" w:eastAsia="Times New Roman" w:hAnsi="Times New Roman" w:cs="Times New Roman"/>
        </w:rPr>
      </w:pPr>
    </w:p>
    <w:p w:rsidR="00826500" w:rsidRPr="00826500" w:rsidRDefault="00826500" w:rsidP="00826500">
      <w:pPr>
        <w:autoSpaceDE w:val="0"/>
        <w:autoSpaceDN w:val="0"/>
        <w:adjustRightInd w:val="0"/>
        <w:spacing w:after="0" w:line="240" w:lineRule="auto"/>
        <w:jc w:val="both"/>
        <w:rPr>
          <w:rFonts w:ascii="Times New Roman" w:eastAsia="Times New Roman" w:hAnsi="Times New Roman" w:cs="Times New Roman"/>
        </w:rPr>
      </w:pPr>
    </w:p>
    <w:p w:rsidR="00826500" w:rsidRPr="00826500" w:rsidRDefault="00826500" w:rsidP="00826500">
      <w:pPr>
        <w:autoSpaceDE w:val="0"/>
        <w:autoSpaceDN w:val="0"/>
        <w:adjustRightInd w:val="0"/>
        <w:spacing w:after="0" w:line="240" w:lineRule="auto"/>
        <w:jc w:val="both"/>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8"/>
      </w:tblGrid>
      <w:tr w:rsidR="00826500" w:rsidRPr="00826500" w:rsidTr="00476DB3">
        <w:trPr>
          <w:jc w:val="center"/>
        </w:trPr>
        <w:tc>
          <w:tcPr>
            <w:tcW w:w="7668" w:type="dxa"/>
            <w:tcBorders>
              <w:top w:val="single" w:sz="4" w:space="0" w:color="auto"/>
              <w:left w:val="single" w:sz="4" w:space="0" w:color="auto"/>
              <w:bottom w:val="single" w:sz="4" w:space="0" w:color="auto"/>
              <w:right w:val="single" w:sz="4" w:space="0" w:color="auto"/>
            </w:tcBorders>
          </w:tcPr>
          <w:p w:rsidR="00826500" w:rsidRPr="00826500" w:rsidRDefault="007F6E06" w:rsidP="001B2CCE">
            <w:pPr>
              <w:spacing w:after="0"/>
              <w:jc w:val="both"/>
              <w:rPr>
                <w:rFonts w:ascii="Times New Roman" w:eastAsia="Times New Roman" w:hAnsi="Times New Roman" w:cs="Times New Roman"/>
                <w:lang w:eastAsia="en-AU"/>
              </w:rPr>
            </w:pPr>
            <w:r>
              <w:rPr>
                <w:rFonts w:ascii="Times New Roman" w:eastAsia="Times New Roman" w:hAnsi="Times New Roman" w:cs="Times New Roman"/>
                <w:lang w:eastAsia="en-AU"/>
              </w:rPr>
              <w:t>At the Instrument Flight Procedures Panel’s (IFPP) Plenary 12-3 Meeting</w:t>
            </w:r>
            <w:r w:rsidR="001B2CCE">
              <w:rPr>
                <w:rFonts w:ascii="Times New Roman" w:eastAsia="Times New Roman" w:hAnsi="Times New Roman" w:cs="Times New Roman"/>
                <w:lang w:eastAsia="en-AU"/>
              </w:rPr>
              <w:t>,</w:t>
            </w:r>
            <w:r>
              <w:rPr>
                <w:rFonts w:ascii="Times New Roman" w:eastAsia="Times New Roman" w:hAnsi="Times New Roman" w:cs="Times New Roman"/>
                <w:lang w:eastAsia="en-AU"/>
              </w:rPr>
              <w:t xml:space="preserve"> amendments to Doc 8168 Volume II were progressed addressing the encoding of the GBAS FAS data block. These amendments are required to provide the procedure designer and others with operational information concerning the implementation of GBAS and GLS approach procedures.</w:t>
            </w:r>
            <w:r w:rsidR="001B2CCE">
              <w:rPr>
                <w:rFonts w:ascii="Times New Roman" w:eastAsia="Times New Roman" w:hAnsi="Times New Roman" w:cs="Times New Roman"/>
                <w:lang w:eastAsia="en-AU"/>
              </w:rPr>
              <w:t xml:space="preserve"> </w:t>
            </w:r>
            <w:r>
              <w:rPr>
                <w:rFonts w:ascii="Times New Roman" w:eastAsia="Times New Roman" w:hAnsi="Times New Roman" w:cs="Times New Roman"/>
                <w:lang w:eastAsia="en-AU"/>
              </w:rPr>
              <w:t>This WP provides rationale for</w:t>
            </w:r>
            <w:r w:rsidR="00405A66">
              <w:rPr>
                <w:rFonts w:ascii="Times New Roman" w:eastAsia="Times New Roman" w:hAnsi="Times New Roman" w:cs="Times New Roman"/>
                <w:lang w:eastAsia="en-AU"/>
              </w:rPr>
              <w:t xml:space="preserve"> associated changes to </w:t>
            </w:r>
            <w:r w:rsidR="00B572D1">
              <w:rPr>
                <w:rFonts w:ascii="Times New Roman" w:eastAsia="Times New Roman" w:hAnsi="Times New Roman" w:cs="Times New Roman"/>
                <w:lang w:eastAsia="en-AU"/>
              </w:rPr>
              <w:t>Annex 10</w:t>
            </w:r>
            <w:r w:rsidR="00405A66">
              <w:rPr>
                <w:rFonts w:ascii="Times New Roman" w:eastAsia="Times New Roman" w:hAnsi="Times New Roman" w:cs="Times New Roman"/>
                <w:lang w:eastAsia="en-AU"/>
              </w:rPr>
              <w:t>,</w:t>
            </w:r>
            <w:r w:rsidR="00B572D1">
              <w:rPr>
                <w:rFonts w:ascii="Times New Roman" w:eastAsia="Times New Roman" w:hAnsi="Times New Roman" w:cs="Times New Roman"/>
                <w:lang w:eastAsia="en-AU"/>
              </w:rPr>
              <w:t xml:space="preserve"> concerning the encoding of the GBAS FAS data block. </w:t>
            </w:r>
            <w:r w:rsidR="00826500" w:rsidRPr="00826500">
              <w:rPr>
                <w:rFonts w:ascii="Times New Roman" w:eastAsia="Times New Roman" w:hAnsi="Times New Roman" w:cs="Times New Roman"/>
                <w:lang w:eastAsia="en-AU"/>
              </w:rPr>
              <w:t xml:space="preserve"> </w:t>
            </w:r>
          </w:p>
        </w:tc>
      </w:tr>
    </w:tbl>
    <w:p w:rsidR="00826500" w:rsidRPr="00826500" w:rsidRDefault="00826500" w:rsidP="00826500">
      <w:pPr>
        <w:autoSpaceDE w:val="0"/>
        <w:autoSpaceDN w:val="0"/>
        <w:adjustRightInd w:val="0"/>
        <w:spacing w:after="0" w:line="240" w:lineRule="auto"/>
        <w:jc w:val="both"/>
        <w:rPr>
          <w:rFonts w:ascii="Times New Roman" w:eastAsia="Times New Roman" w:hAnsi="Times New Roman" w:cs="Times New Roman"/>
          <w:sz w:val="24"/>
          <w:szCs w:val="20"/>
          <w:lang w:val="en-AU" w:eastAsia="en-AU"/>
        </w:rPr>
      </w:pPr>
    </w:p>
    <w:bookmarkEnd w:id="8"/>
    <w:p w:rsidR="00826500" w:rsidRPr="00826500" w:rsidRDefault="00826500" w:rsidP="00826500">
      <w:pPr>
        <w:autoSpaceDE w:val="0"/>
        <w:autoSpaceDN w:val="0"/>
        <w:adjustRightInd w:val="0"/>
        <w:spacing w:after="0" w:line="240" w:lineRule="auto"/>
        <w:jc w:val="both"/>
        <w:rPr>
          <w:rFonts w:ascii="Times New Roman" w:eastAsia="Times New Roman" w:hAnsi="Times New Roman" w:cs="Times New Roman"/>
          <w:szCs w:val="24"/>
          <w:lang w:val="en-GB"/>
        </w:rPr>
      </w:pPr>
    </w:p>
    <w:p w:rsidR="00AA7DE3" w:rsidRDefault="00AA7DE3">
      <w:pPr>
        <w:rPr>
          <w:rFonts w:ascii="Times New Roman" w:eastAsia="Times New Roman" w:hAnsi="Times New Roman" w:cs="Times New Roman"/>
          <w:b/>
          <w:caps/>
          <w:szCs w:val="24"/>
          <w:lang w:val="en-GB"/>
        </w:rPr>
      </w:pPr>
      <w:r>
        <w:rPr>
          <w:rFonts w:ascii="Times New Roman" w:eastAsia="Times New Roman" w:hAnsi="Times New Roman" w:cs="Times New Roman"/>
          <w:b/>
          <w:caps/>
          <w:szCs w:val="24"/>
          <w:lang w:val="en-GB"/>
        </w:rPr>
        <w:br w:type="page"/>
      </w:r>
    </w:p>
    <w:p w:rsidR="00826500" w:rsidRPr="00826500" w:rsidRDefault="00826500" w:rsidP="00274428">
      <w:pPr>
        <w:autoSpaceDE w:val="0"/>
        <w:autoSpaceDN w:val="0"/>
        <w:adjustRightInd w:val="0"/>
        <w:spacing w:line="240" w:lineRule="auto"/>
        <w:jc w:val="both"/>
        <w:rPr>
          <w:rFonts w:ascii="Times New Roman" w:eastAsia="Times New Roman" w:hAnsi="Times New Roman" w:cs="Times New Roman"/>
          <w:b/>
          <w:caps/>
          <w:szCs w:val="24"/>
          <w:lang w:val="en-GB"/>
        </w:rPr>
      </w:pPr>
      <w:r w:rsidRPr="00826500">
        <w:rPr>
          <w:rFonts w:ascii="Times New Roman" w:eastAsia="Times New Roman" w:hAnsi="Times New Roman" w:cs="Times New Roman"/>
          <w:b/>
          <w:caps/>
          <w:szCs w:val="24"/>
          <w:lang w:val="en-GB"/>
        </w:rPr>
        <w:lastRenderedPageBreak/>
        <w:t>1.0 Introduction.</w:t>
      </w:r>
    </w:p>
    <w:p w:rsidR="00E33FEF" w:rsidRDefault="00274428" w:rsidP="006348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 </w:t>
      </w:r>
      <w:r w:rsidR="00B572D1" w:rsidRPr="00B572D1">
        <w:rPr>
          <w:rFonts w:ascii="Times New Roman" w:eastAsia="Times New Roman" w:hAnsi="Times New Roman" w:cs="Times New Roman"/>
          <w:b/>
          <w:sz w:val="24"/>
          <w:szCs w:val="24"/>
        </w:rPr>
        <w:t xml:space="preserve">Background. </w:t>
      </w:r>
    </w:p>
    <w:p w:rsidR="00F32795" w:rsidRDefault="00634800" w:rsidP="003378D5">
      <w:pPr>
        <w:spacing w:after="0" w:line="240" w:lineRule="auto"/>
        <w:contextualSpacing/>
        <w:jc w:val="both"/>
        <w:rPr>
          <w:rFonts w:ascii="Times New Roman" w:eastAsia="Times New Roman" w:hAnsi="Times New Roman" w:cs="Times New Roman"/>
          <w:sz w:val="24"/>
          <w:szCs w:val="24"/>
        </w:rPr>
      </w:pPr>
      <w:r w:rsidRPr="00634800">
        <w:rPr>
          <w:rFonts w:ascii="Times New Roman" w:eastAsia="Times New Roman" w:hAnsi="Times New Roman" w:cs="Times New Roman"/>
          <w:sz w:val="24"/>
          <w:szCs w:val="24"/>
        </w:rPr>
        <w:t xml:space="preserve">The original intent of the satellite navigation community was that structure and field content would be the same with only minor differences between the SBAS and GBAS FAS data blocks. </w:t>
      </w:r>
    </w:p>
    <w:p w:rsidR="00F32795" w:rsidRDefault="00F32795" w:rsidP="003378D5">
      <w:pPr>
        <w:spacing w:after="0" w:line="240" w:lineRule="auto"/>
        <w:contextualSpacing/>
        <w:jc w:val="both"/>
        <w:rPr>
          <w:rFonts w:ascii="Times New Roman" w:eastAsia="Times New Roman" w:hAnsi="Times New Roman" w:cs="Times New Roman"/>
          <w:sz w:val="24"/>
          <w:szCs w:val="24"/>
        </w:rPr>
      </w:pPr>
      <w:r w:rsidRPr="00634800">
        <w:rPr>
          <w:rFonts w:ascii="Times New Roman" w:eastAsia="Times New Roman" w:hAnsi="Times New Roman" w:cs="Times New Roman"/>
          <w:sz w:val="24"/>
          <w:szCs w:val="24"/>
        </w:rPr>
        <w:t xml:space="preserve">Annex 10 does not contain standards for the SBAS FAS data block, only guidance material; whereas for GBAS, Annex 10 contains the standards. </w:t>
      </w:r>
      <w:r>
        <w:rPr>
          <w:rFonts w:ascii="Times New Roman" w:eastAsia="Times New Roman" w:hAnsi="Times New Roman" w:cs="Times New Roman"/>
          <w:sz w:val="24"/>
          <w:szCs w:val="24"/>
        </w:rPr>
        <w:t xml:space="preserve">The reason for this difference is </w:t>
      </w:r>
      <w:r w:rsidRPr="00634800">
        <w:rPr>
          <w:rFonts w:ascii="Times New Roman" w:eastAsia="Times New Roman" w:hAnsi="Times New Roman" w:cs="Times New Roman"/>
          <w:sz w:val="24"/>
          <w:szCs w:val="24"/>
        </w:rPr>
        <w:t>because the data for SBAS is stored within the avionics whereas for GBAS it is transmitted to the avionics by the ground facility.</w:t>
      </w:r>
      <w:r w:rsidRPr="00F32795">
        <w:rPr>
          <w:rFonts w:ascii="Times New Roman" w:eastAsia="Times New Roman" w:hAnsi="Times New Roman" w:cs="Times New Roman"/>
          <w:sz w:val="24"/>
          <w:szCs w:val="24"/>
        </w:rPr>
        <w:t xml:space="preserve"> </w:t>
      </w:r>
      <w:r w:rsidR="0051561B" w:rsidRPr="0051561B">
        <w:rPr>
          <w:rFonts w:ascii="Times New Roman" w:eastAsia="Times New Roman" w:hAnsi="Times New Roman" w:cs="Times New Roman"/>
          <w:sz w:val="24"/>
          <w:szCs w:val="24"/>
        </w:rPr>
        <w:t xml:space="preserve"> </w:t>
      </w:r>
      <w:r w:rsidR="0051561B" w:rsidRPr="00634800">
        <w:rPr>
          <w:rFonts w:ascii="Times New Roman" w:eastAsia="Times New Roman" w:hAnsi="Times New Roman" w:cs="Times New Roman"/>
          <w:sz w:val="24"/>
          <w:szCs w:val="24"/>
        </w:rPr>
        <w:t>SBAS guidance material in Volume I, Attachment D, paragraph 6 states that the SBAS FAS data block is the same as the GBAS FAS data block</w:t>
      </w:r>
      <w:r w:rsidR="0051561B">
        <w:rPr>
          <w:rFonts w:ascii="Times New Roman" w:eastAsia="Times New Roman" w:hAnsi="Times New Roman" w:cs="Times New Roman"/>
          <w:sz w:val="24"/>
          <w:szCs w:val="24"/>
        </w:rPr>
        <w:t>.</w:t>
      </w:r>
      <w:r w:rsidR="0051561B" w:rsidRPr="00634800">
        <w:rPr>
          <w:rFonts w:ascii="Times New Roman" w:eastAsia="Times New Roman" w:hAnsi="Times New Roman" w:cs="Times New Roman"/>
          <w:sz w:val="24"/>
          <w:szCs w:val="24"/>
        </w:rPr>
        <w:t xml:space="preserve"> </w:t>
      </w:r>
      <w:r w:rsidR="003541CF">
        <w:rPr>
          <w:rFonts w:ascii="Times New Roman" w:eastAsia="Times New Roman" w:hAnsi="Times New Roman" w:cs="Times New Roman"/>
          <w:sz w:val="24"/>
          <w:szCs w:val="24"/>
        </w:rPr>
        <w:t>T</w:t>
      </w:r>
      <w:r w:rsidRPr="00634800">
        <w:rPr>
          <w:rFonts w:ascii="Times New Roman" w:eastAsia="Times New Roman" w:hAnsi="Times New Roman" w:cs="Times New Roman"/>
          <w:sz w:val="24"/>
          <w:szCs w:val="24"/>
        </w:rPr>
        <w:t>he FAA avionics TSOs, European ETSOs, and ICAO SBAS validation material have all used RTCA DO-229()</w:t>
      </w:r>
      <w:r>
        <w:rPr>
          <w:rFonts w:ascii="Times New Roman" w:eastAsia="Times New Roman" w:hAnsi="Times New Roman" w:cs="Times New Roman"/>
          <w:sz w:val="24"/>
          <w:szCs w:val="24"/>
        </w:rPr>
        <w:t>, Appendix D,</w:t>
      </w:r>
      <w:r w:rsidRPr="00634800">
        <w:rPr>
          <w:rFonts w:ascii="Times New Roman" w:eastAsia="Times New Roman" w:hAnsi="Times New Roman" w:cs="Times New Roman"/>
          <w:sz w:val="24"/>
          <w:szCs w:val="24"/>
        </w:rPr>
        <w:t xml:space="preserve"> as the authoritative source for this info</w:t>
      </w:r>
      <w:r>
        <w:rPr>
          <w:rFonts w:ascii="Times New Roman" w:eastAsia="Times New Roman" w:hAnsi="Times New Roman" w:cs="Times New Roman"/>
          <w:sz w:val="24"/>
          <w:szCs w:val="24"/>
        </w:rPr>
        <w:t xml:space="preserve">rmation. </w:t>
      </w:r>
      <w:r w:rsidR="00634800" w:rsidRPr="00634800">
        <w:rPr>
          <w:rFonts w:ascii="Times New Roman" w:eastAsia="Times New Roman" w:hAnsi="Times New Roman" w:cs="Times New Roman"/>
          <w:sz w:val="24"/>
          <w:szCs w:val="24"/>
        </w:rPr>
        <w:t>Doc 8168 Volume II, Part III, Section 2, Chapter 6 Appendix B contains information on the encoding of the GBAS FAS data block. The Appendix only describes the differences from the description and encoding of the SBAS FAS data block co</w:t>
      </w:r>
      <w:r>
        <w:rPr>
          <w:rFonts w:ascii="Times New Roman" w:eastAsia="Times New Roman" w:hAnsi="Times New Roman" w:cs="Times New Roman"/>
          <w:sz w:val="24"/>
          <w:szCs w:val="24"/>
        </w:rPr>
        <w:t>ntained in Doc 8168.</w:t>
      </w:r>
    </w:p>
    <w:p w:rsidR="00634800" w:rsidRPr="00634800" w:rsidRDefault="00634800" w:rsidP="00634800">
      <w:pPr>
        <w:spacing w:after="0" w:line="240" w:lineRule="auto"/>
        <w:jc w:val="both"/>
        <w:rPr>
          <w:rFonts w:ascii="Times New Roman" w:eastAsia="Times New Roman" w:hAnsi="Times New Roman" w:cs="Times New Roman"/>
          <w:sz w:val="24"/>
          <w:szCs w:val="24"/>
        </w:rPr>
      </w:pPr>
    </w:p>
    <w:p w:rsidR="00634800" w:rsidRPr="00634800" w:rsidRDefault="00634800" w:rsidP="0063480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634800">
        <w:rPr>
          <w:rFonts w:ascii="Times New Roman" w:eastAsia="Times New Roman" w:hAnsi="Times New Roman" w:cs="Times New Roman"/>
          <w:b/>
          <w:sz w:val="24"/>
          <w:szCs w:val="24"/>
        </w:rPr>
        <w:t xml:space="preserve">Operational Implementation and Maturity. </w:t>
      </w:r>
      <w:r w:rsidRPr="00634800">
        <w:rPr>
          <w:rFonts w:ascii="Times New Roman" w:eastAsia="Times New Roman" w:hAnsi="Times New Roman" w:cs="Times New Roman"/>
          <w:sz w:val="24"/>
          <w:szCs w:val="24"/>
        </w:rPr>
        <w:t>As both SBAS and GBAS operational implementations have matured</w:t>
      </w:r>
      <w:r w:rsidR="003541CF">
        <w:rPr>
          <w:rFonts w:ascii="Times New Roman" w:eastAsia="Times New Roman" w:hAnsi="Times New Roman" w:cs="Times New Roman"/>
          <w:sz w:val="24"/>
          <w:szCs w:val="24"/>
        </w:rPr>
        <w:t>,</w:t>
      </w:r>
      <w:r w:rsidRPr="00634800">
        <w:rPr>
          <w:rFonts w:ascii="Times New Roman" w:eastAsia="Times New Roman" w:hAnsi="Times New Roman" w:cs="Times New Roman"/>
          <w:sz w:val="24"/>
          <w:szCs w:val="24"/>
        </w:rPr>
        <w:t xml:space="preserve"> differences in the encoding of the FAS data blocks have evolved. With SBAS implementation, text in Doc 8168, Volume II has expanded on the textual description and encoding of the SBAS FAS data block. This was done to address operational implementation issues that arose when the SBAS FAS data block is encoded in accordance with </w:t>
      </w:r>
      <w:r w:rsidR="00214563">
        <w:rPr>
          <w:rFonts w:ascii="Times New Roman" w:eastAsia="Times New Roman" w:hAnsi="Times New Roman" w:cs="Times New Roman"/>
          <w:sz w:val="24"/>
          <w:szCs w:val="24"/>
        </w:rPr>
        <w:t>DO-229</w:t>
      </w:r>
      <w:r w:rsidRPr="00634800">
        <w:rPr>
          <w:rFonts w:ascii="Times New Roman" w:eastAsia="Times New Roman" w:hAnsi="Times New Roman" w:cs="Times New Roman"/>
          <w:sz w:val="24"/>
          <w:szCs w:val="24"/>
        </w:rPr>
        <w:t>.</w:t>
      </w:r>
      <w:r w:rsidR="00521003">
        <w:rPr>
          <w:rFonts w:ascii="Times New Roman" w:eastAsia="Times New Roman" w:hAnsi="Times New Roman" w:cs="Times New Roman"/>
          <w:sz w:val="24"/>
          <w:szCs w:val="24"/>
        </w:rPr>
        <w:t xml:space="preserve"> During the review of Doc 8168 by the IFPP</w:t>
      </w:r>
      <w:r w:rsidR="003541CF">
        <w:rPr>
          <w:rFonts w:ascii="Times New Roman" w:eastAsia="Times New Roman" w:hAnsi="Times New Roman" w:cs="Times New Roman"/>
          <w:sz w:val="24"/>
          <w:szCs w:val="24"/>
        </w:rPr>
        <w:t>,</w:t>
      </w:r>
      <w:r w:rsidR="001F7952">
        <w:rPr>
          <w:rFonts w:ascii="Times New Roman" w:eastAsia="Times New Roman" w:hAnsi="Times New Roman" w:cs="Times New Roman"/>
          <w:sz w:val="24"/>
          <w:szCs w:val="24"/>
        </w:rPr>
        <w:t xml:space="preserve"> some issues were identified in</w:t>
      </w:r>
      <w:r w:rsidR="003541CF">
        <w:rPr>
          <w:rFonts w:ascii="Times New Roman" w:eastAsia="Times New Roman" w:hAnsi="Times New Roman" w:cs="Times New Roman"/>
          <w:sz w:val="24"/>
          <w:szCs w:val="24"/>
        </w:rPr>
        <w:t xml:space="preserve"> the</w:t>
      </w:r>
      <w:r w:rsidR="001F7952">
        <w:rPr>
          <w:rFonts w:ascii="Times New Roman" w:eastAsia="Times New Roman" w:hAnsi="Times New Roman" w:cs="Times New Roman"/>
          <w:sz w:val="24"/>
          <w:szCs w:val="24"/>
        </w:rPr>
        <w:t xml:space="preserve"> interpretation of the GBAS FAS data defined in Annex 10. Therefore, the IFPP has recommended changes to clarify the descriptions of some of the FAS data parameters</w:t>
      </w:r>
      <w:r w:rsidR="00880DE1">
        <w:rPr>
          <w:rFonts w:ascii="Times New Roman" w:eastAsia="Times New Roman" w:hAnsi="Times New Roman" w:cs="Times New Roman"/>
          <w:sz w:val="24"/>
          <w:szCs w:val="24"/>
        </w:rPr>
        <w:t>.  The</w:t>
      </w:r>
      <w:r w:rsidR="0051561B">
        <w:rPr>
          <w:rFonts w:ascii="Times New Roman" w:eastAsia="Times New Roman" w:hAnsi="Times New Roman" w:cs="Times New Roman"/>
          <w:sz w:val="24"/>
          <w:szCs w:val="24"/>
        </w:rPr>
        <w:t>y</w:t>
      </w:r>
      <w:r w:rsidR="00880DE1">
        <w:rPr>
          <w:rFonts w:ascii="Times New Roman" w:eastAsia="Times New Roman" w:hAnsi="Times New Roman" w:cs="Times New Roman"/>
          <w:sz w:val="24"/>
          <w:szCs w:val="24"/>
        </w:rPr>
        <w:t xml:space="preserve"> have also added conventions in the descriptions as appropriate</w:t>
      </w:r>
      <w:r w:rsidR="001F7952">
        <w:rPr>
          <w:rFonts w:ascii="Times New Roman" w:eastAsia="Times New Roman" w:hAnsi="Times New Roman" w:cs="Times New Roman"/>
          <w:sz w:val="24"/>
          <w:szCs w:val="24"/>
        </w:rPr>
        <w:t>.</w:t>
      </w:r>
      <w:r w:rsidR="007A42C9">
        <w:rPr>
          <w:rFonts w:ascii="Times New Roman" w:eastAsia="Times New Roman" w:hAnsi="Times New Roman" w:cs="Times New Roman"/>
          <w:sz w:val="24"/>
          <w:szCs w:val="24"/>
        </w:rPr>
        <w:t xml:space="preserve"> The recommended changes are intended to maintain consistency between Annex 10 and Doc 8168. </w:t>
      </w:r>
      <w:r w:rsidR="00880DE1">
        <w:rPr>
          <w:rFonts w:ascii="Times New Roman" w:eastAsia="Times New Roman" w:hAnsi="Times New Roman" w:cs="Times New Roman"/>
          <w:sz w:val="24"/>
          <w:szCs w:val="24"/>
        </w:rPr>
        <w:t xml:space="preserve"> Those which may be of interest to NSP for inclusion in Annex 10 are given below.  </w:t>
      </w:r>
    </w:p>
    <w:p w:rsidR="00634800" w:rsidRPr="00634800" w:rsidRDefault="00634800" w:rsidP="00634800">
      <w:pPr>
        <w:spacing w:after="0" w:line="240" w:lineRule="auto"/>
        <w:jc w:val="both"/>
        <w:rPr>
          <w:rFonts w:ascii="Times New Roman" w:eastAsia="Times New Roman" w:hAnsi="Times New Roman" w:cs="Times New Roman"/>
          <w:sz w:val="24"/>
          <w:szCs w:val="24"/>
        </w:rPr>
      </w:pPr>
    </w:p>
    <w:p w:rsidR="00274428" w:rsidRDefault="00274428" w:rsidP="00274428">
      <w:pPr>
        <w:spacing w:after="0" w:line="240" w:lineRule="auto"/>
        <w:jc w:val="both"/>
        <w:rPr>
          <w:rFonts w:ascii="Times New Roman" w:eastAsia="Times New Roman" w:hAnsi="Times New Roman" w:cs="Times New Roman"/>
          <w:sz w:val="24"/>
          <w:szCs w:val="24"/>
        </w:rPr>
      </w:pPr>
    </w:p>
    <w:p w:rsidR="00274428" w:rsidRPr="00274428" w:rsidRDefault="00274428" w:rsidP="0027442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DISCUSSION</w:t>
      </w:r>
    </w:p>
    <w:p w:rsidR="00274428" w:rsidRPr="00274428" w:rsidRDefault="00274428" w:rsidP="00274428">
      <w:pPr>
        <w:spacing w:after="0" w:line="240" w:lineRule="auto"/>
        <w:jc w:val="both"/>
        <w:rPr>
          <w:rFonts w:ascii="Times New Roman" w:eastAsia="Times New Roman" w:hAnsi="Times New Roman" w:cs="Times New Roman"/>
          <w:sz w:val="24"/>
          <w:szCs w:val="24"/>
        </w:rPr>
      </w:pPr>
      <w:r w:rsidRPr="00274428">
        <w:rPr>
          <w:rFonts w:ascii="Times New Roman" w:eastAsia="Times New Roman" w:hAnsi="Times New Roman" w:cs="Times New Roman"/>
          <w:sz w:val="24"/>
          <w:szCs w:val="24"/>
        </w:rPr>
        <w:t xml:space="preserve"> </w:t>
      </w:r>
    </w:p>
    <w:p w:rsidR="00B572D1" w:rsidRDefault="00F440DD" w:rsidP="009923F7">
      <w:pPr>
        <w:jc w:val="both"/>
        <w:rPr>
          <w:rFonts w:ascii="Times New Roman" w:hAnsi="Times New Roman" w:cs="Times New Roman"/>
          <w:sz w:val="24"/>
          <w:szCs w:val="24"/>
        </w:rPr>
      </w:pPr>
      <w:r>
        <w:rPr>
          <w:rFonts w:ascii="Times New Roman" w:hAnsi="Times New Roman" w:cs="Times New Roman"/>
          <w:sz w:val="24"/>
          <w:szCs w:val="24"/>
        </w:rPr>
        <w:t>The</w:t>
      </w:r>
      <w:r w:rsidR="00634800">
        <w:rPr>
          <w:rFonts w:ascii="Times New Roman" w:hAnsi="Times New Roman" w:cs="Times New Roman"/>
          <w:sz w:val="24"/>
          <w:szCs w:val="24"/>
        </w:rPr>
        <w:t xml:space="preserve"> p</w:t>
      </w:r>
      <w:r w:rsidR="009923F7">
        <w:rPr>
          <w:rFonts w:ascii="Times New Roman" w:hAnsi="Times New Roman" w:cs="Times New Roman"/>
          <w:sz w:val="24"/>
          <w:szCs w:val="24"/>
        </w:rPr>
        <w:t xml:space="preserve">roposed </w:t>
      </w:r>
      <w:r w:rsidR="00AA7DE3">
        <w:rPr>
          <w:rFonts w:ascii="Times New Roman" w:hAnsi="Times New Roman" w:cs="Times New Roman"/>
          <w:sz w:val="24"/>
          <w:szCs w:val="24"/>
        </w:rPr>
        <w:t>changes for the GBAS Annex 10 SARPs</w:t>
      </w:r>
      <w:r w:rsidR="00533FFF">
        <w:rPr>
          <w:rFonts w:ascii="Times New Roman" w:hAnsi="Times New Roman" w:cs="Times New Roman"/>
          <w:sz w:val="24"/>
          <w:szCs w:val="24"/>
        </w:rPr>
        <w:t xml:space="preserve"> are</w:t>
      </w:r>
      <w:r>
        <w:rPr>
          <w:rFonts w:ascii="Times New Roman" w:hAnsi="Times New Roman" w:cs="Times New Roman"/>
          <w:sz w:val="24"/>
          <w:szCs w:val="24"/>
        </w:rPr>
        <w:t xml:space="preserve"> reviewed below. The rationale for the extended description and encoding information is also provided.</w:t>
      </w:r>
    </w:p>
    <w:p w:rsidR="00ED00BB" w:rsidRDefault="00F440DD" w:rsidP="00F440DD">
      <w:pPr>
        <w:spacing w:after="0" w:line="240" w:lineRule="auto"/>
        <w:jc w:val="both"/>
        <w:rPr>
          <w:rFonts w:ascii="Times New Roman" w:eastAsia="Times New Roman" w:hAnsi="Times New Roman" w:cs="Times New Roman"/>
          <w:b/>
          <w:sz w:val="24"/>
          <w:szCs w:val="24"/>
        </w:rPr>
      </w:pPr>
      <w:r w:rsidRPr="00F440DD">
        <w:rPr>
          <w:rFonts w:ascii="Times New Roman" w:eastAsia="Times New Roman" w:hAnsi="Times New Roman" w:cs="Times New Roman"/>
          <w:b/>
          <w:sz w:val="24"/>
          <w:szCs w:val="24"/>
        </w:rPr>
        <w:t xml:space="preserve">2.1 Operation Type. </w:t>
      </w:r>
    </w:p>
    <w:p w:rsidR="00ED00BB" w:rsidRDefault="00ED00BB" w:rsidP="00F440DD">
      <w:pPr>
        <w:spacing w:after="0" w:line="240" w:lineRule="auto"/>
        <w:jc w:val="both"/>
        <w:rPr>
          <w:rFonts w:ascii="Times New Roman" w:eastAsia="Times New Roman" w:hAnsi="Times New Roman" w:cs="Times New Roman"/>
          <w:b/>
          <w:sz w:val="24"/>
          <w:szCs w:val="24"/>
        </w:rPr>
      </w:pPr>
    </w:p>
    <w:p w:rsidR="00F440DD" w:rsidRDefault="004B271B" w:rsidP="00F440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IFPP recommended that t</w:t>
      </w:r>
      <w:r w:rsidR="00F440DD" w:rsidRPr="00F440DD">
        <w:rPr>
          <w:rFonts w:ascii="Times New Roman" w:eastAsia="Times New Roman" w:hAnsi="Times New Roman" w:cs="Times New Roman"/>
          <w:sz w:val="24"/>
          <w:szCs w:val="24"/>
        </w:rPr>
        <w:t>ext</w:t>
      </w:r>
      <w:r>
        <w:rPr>
          <w:rFonts w:ascii="Times New Roman" w:eastAsia="Times New Roman" w:hAnsi="Times New Roman" w:cs="Times New Roman"/>
          <w:sz w:val="24"/>
          <w:szCs w:val="24"/>
        </w:rPr>
        <w:t xml:space="preserve"> be</w:t>
      </w:r>
      <w:r w:rsidR="00F440DD" w:rsidRPr="00F440DD">
        <w:rPr>
          <w:rFonts w:ascii="Times New Roman" w:eastAsia="Times New Roman" w:hAnsi="Times New Roman" w:cs="Times New Roman"/>
          <w:sz w:val="24"/>
          <w:szCs w:val="24"/>
        </w:rPr>
        <w:t xml:space="preserve"> added to clarify that offset procedures are straight-in procedures and are coded as “0”. </w:t>
      </w:r>
      <w:r>
        <w:rPr>
          <w:rFonts w:ascii="Times New Roman" w:eastAsia="Times New Roman" w:hAnsi="Times New Roman" w:cs="Times New Roman"/>
          <w:sz w:val="24"/>
          <w:szCs w:val="24"/>
        </w:rPr>
        <w:t xml:space="preserve">Therefore they should be treated the same as other straight-in procedures. </w:t>
      </w:r>
      <w:r w:rsidR="00F440DD" w:rsidRPr="00F440DD">
        <w:rPr>
          <w:rFonts w:ascii="Times New Roman" w:eastAsia="Times New Roman" w:hAnsi="Times New Roman" w:cs="Times New Roman"/>
          <w:sz w:val="24"/>
          <w:szCs w:val="24"/>
        </w:rPr>
        <w:t>No other encoding of this field has been identified.</w:t>
      </w:r>
      <w:r w:rsidR="00F440DD">
        <w:rPr>
          <w:rFonts w:ascii="Times New Roman" w:eastAsia="Times New Roman" w:hAnsi="Times New Roman" w:cs="Times New Roman"/>
          <w:sz w:val="24"/>
          <w:szCs w:val="24"/>
        </w:rPr>
        <w:t xml:space="preserve"> The </w:t>
      </w:r>
      <w:r w:rsidR="00095AF3">
        <w:rPr>
          <w:rFonts w:ascii="Times New Roman" w:eastAsia="Times New Roman" w:hAnsi="Times New Roman" w:cs="Times New Roman"/>
          <w:sz w:val="24"/>
          <w:szCs w:val="24"/>
        </w:rPr>
        <w:t>p</w:t>
      </w:r>
      <w:r w:rsidR="00F440DD">
        <w:rPr>
          <w:rFonts w:ascii="Times New Roman" w:eastAsia="Times New Roman" w:hAnsi="Times New Roman" w:cs="Times New Roman"/>
          <w:sz w:val="24"/>
          <w:szCs w:val="24"/>
        </w:rPr>
        <w:t>roposed</w:t>
      </w:r>
      <w:r w:rsidR="00AA7DE3">
        <w:rPr>
          <w:rFonts w:ascii="Times New Roman" w:eastAsia="Times New Roman" w:hAnsi="Times New Roman" w:cs="Times New Roman"/>
          <w:sz w:val="24"/>
          <w:szCs w:val="24"/>
        </w:rPr>
        <w:t xml:space="preserve"> change is:</w:t>
      </w:r>
    </w:p>
    <w:p w:rsidR="00F440DD" w:rsidRDefault="00F440DD" w:rsidP="00F440DD">
      <w:pPr>
        <w:spacing w:after="0" w:line="240" w:lineRule="auto"/>
        <w:jc w:val="both"/>
        <w:rPr>
          <w:rFonts w:ascii="Times New Roman" w:eastAsia="Times New Roman" w:hAnsi="Times New Roman" w:cs="Times New Roman"/>
          <w:sz w:val="24"/>
          <w:szCs w:val="24"/>
        </w:rPr>
      </w:pPr>
    </w:p>
    <w:p w:rsidR="00095AF3" w:rsidRPr="000F7438" w:rsidRDefault="00095AF3" w:rsidP="00095AF3">
      <w:pPr>
        <w:spacing w:after="0"/>
        <w:jc w:val="both"/>
        <w:rPr>
          <w:rFonts w:ascii="Times New Roman" w:hAnsi="Times New Roman" w:cs="Times New Roman"/>
          <w:sz w:val="24"/>
          <w:szCs w:val="24"/>
        </w:rPr>
      </w:pPr>
      <w:r w:rsidRPr="000F7438">
        <w:rPr>
          <w:rFonts w:ascii="Times New Roman" w:hAnsi="Times New Roman" w:cs="Times New Roman"/>
          <w:i/>
          <w:sz w:val="24"/>
          <w:szCs w:val="24"/>
        </w:rPr>
        <w:t xml:space="preserve">Operation type: </w:t>
      </w:r>
      <w:r w:rsidRPr="000F7438">
        <w:rPr>
          <w:rFonts w:ascii="Times New Roman" w:hAnsi="Times New Roman" w:cs="Times New Roman"/>
          <w:sz w:val="24"/>
          <w:szCs w:val="24"/>
        </w:rPr>
        <w:t>Straight-in approach procedure or other type operations.</w:t>
      </w:r>
    </w:p>
    <w:p w:rsidR="00095AF3" w:rsidRPr="000F7438" w:rsidRDefault="006D628B" w:rsidP="00095AF3">
      <w:pPr>
        <w:spacing w:after="0"/>
        <w:jc w:val="both"/>
        <w:rPr>
          <w:rFonts w:ascii="Times New Roman" w:hAnsi="Times New Roman" w:cs="Times New Roman"/>
          <w:sz w:val="24"/>
          <w:szCs w:val="24"/>
        </w:rPr>
      </w:pPr>
      <w:r>
        <w:rPr>
          <w:rFonts w:ascii="Times New Roman" w:hAnsi="Times New Roman" w:cs="Times New Roman"/>
          <w:sz w:val="24"/>
          <w:szCs w:val="24"/>
        </w:rPr>
        <w:t>Coding: 0 = straight-in approach procedure</w:t>
      </w:r>
      <w:r w:rsidR="00095AF3" w:rsidRPr="000F7438">
        <w:rPr>
          <w:rFonts w:ascii="Times New Roman" w:hAnsi="Times New Roman" w:cs="Times New Roman"/>
          <w:sz w:val="24"/>
          <w:szCs w:val="24"/>
        </w:rPr>
        <w:t xml:space="preserve"> </w:t>
      </w:r>
    </w:p>
    <w:p w:rsidR="00095AF3" w:rsidRDefault="006D628B" w:rsidP="00095AF3">
      <w:pPr>
        <w:spacing w:after="0"/>
        <w:jc w:val="both"/>
        <w:rPr>
          <w:rFonts w:ascii="Times New Roman" w:hAnsi="Times New Roman" w:cs="Times New Roman"/>
          <w:sz w:val="24"/>
          <w:szCs w:val="24"/>
        </w:rPr>
      </w:pPr>
      <w:r>
        <w:rPr>
          <w:rFonts w:ascii="Times New Roman" w:hAnsi="Times New Roman" w:cs="Times New Roman"/>
          <w:sz w:val="24"/>
          <w:szCs w:val="24"/>
        </w:rPr>
        <w:t xml:space="preserve">    1 to 15 = spare</w:t>
      </w:r>
    </w:p>
    <w:p w:rsidR="002C4103" w:rsidRDefault="002C4103" w:rsidP="00095AF3">
      <w:pPr>
        <w:spacing w:after="0"/>
        <w:jc w:val="both"/>
        <w:rPr>
          <w:rFonts w:ascii="Times New Roman" w:hAnsi="Times New Roman" w:cs="Times New Roman"/>
          <w:sz w:val="24"/>
          <w:szCs w:val="24"/>
          <w:highlight w:val="lightGray"/>
        </w:rPr>
      </w:pPr>
    </w:p>
    <w:p w:rsidR="00AA0D55" w:rsidRPr="00B61F6F" w:rsidRDefault="00AA0D55" w:rsidP="00B61F6F">
      <w:pPr>
        <w:spacing w:after="0"/>
        <w:ind w:left="720"/>
        <w:jc w:val="both"/>
        <w:rPr>
          <w:rFonts w:ascii="Times New Roman" w:hAnsi="Times New Roman" w:cs="Times New Roman"/>
          <w:i/>
          <w:sz w:val="24"/>
          <w:szCs w:val="24"/>
          <w:u w:val="single"/>
        </w:rPr>
      </w:pPr>
      <w:r w:rsidRPr="00B61F6F">
        <w:rPr>
          <w:rFonts w:ascii="Times New Roman" w:hAnsi="Times New Roman" w:cs="Times New Roman"/>
          <w:i/>
          <w:sz w:val="24"/>
          <w:szCs w:val="24"/>
          <w:highlight w:val="lightGray"/>
        </w:rPr>
        <w:t>Note.- Offset procedures are straight-in procedures and coded as “0”.</w:t>
      </w:r>
    </w:p>
    <w:p w:rsidR="00095AF3" w:rsidRDefault="00095AF3" w:rsidP="00095AF3">
      <w:pPr>
        <w:spacing w:after="0"/>
        <w:jc w:val="both"/>
        <w:rPr>
          <w:rFonts w:ascii="Times New Roman" w:hAnsi="Times New Roman" w:cs="Times New Roman"/>
          <w:sz w:val="24"/>
          <w:szCs w:val="24"/>
        </w:rPr>
      </w:pPr>
    </w:p>
    <w:p w:rsidR="00BB115E" w:rsidRDefault="00F6617A" w:rsidP="00F6617A">
      <w:pPr>
        <w:spacing w:after="0"/>
        <w:jc w:val="both"/>
        <w:rPr>
          <w:rFonts w:ascii="Times New Roman" w:hAnsi="Times New Roman" w:cs="Times New Roman"/>
          <w:b/>
          <w:sz w:val="24"/>
          <w:szCs w:val="24"/>
        </w:rPr>
      </w:pPr>
      <w:r w:rsidRPr="00F6617A">
        <w:rPr>
          <w:rFonts w:ascii="Times New Roman" w:hAnsi="Times New Roman" w:cs="Times New Roman"/>
          <w:b/>
          <w:sz w:val="24"/>
          <w:szCs w:val="24"/>
        </w:rPr>
        <w:t>2.4 Route Indicator</w:t>
      </w:r>
      <w:r>
        <w:rPr>
          <w:rFonts w:ascii="Times New Roman" w:hAnsi="Times New Roman" w:cs="Times New Roman"/>
          <w:b/>
          <w:sz w:val="24"/>
          <w:szCs w:val="24"/>
        </w:rPr>
        <w:t xml:space="preserve"> Field</w:t>
      </w:r>
      <w:r w:rsidRPr="00F6617A">
        <w:rPr>
          <w:rFonts w:ascii="Times New Roman" w:hAnsi="Times New Roman" w:cs="Times New Roman"/>
          <w:b/>
          <w:sz w:val="24"/>
          <w:szCs w:val="24"/>
        </w:rPr>
        <w:t xml:space="preserve">. </w:t>
      </w:r>
    </w:p>
    <w:p w:rsidR="00F6617A" w:rsidRPr="00240996" w:rsidRDefault="00BB115E" w:rsidP="00F6617A">
      <w:pPr>
        <w:spacing w:after="0"/>
        <w:jc w:val="both"/>
        <w:rPr>
          <w:rFonts w:ascii="Times New Roman" w:hAnsi="Times New Roman" w:cs="Times New Roman"/>
          <w:sz w:val="24"/>
          <w:szCs w:val="24"/>
        </w:rPr>
      </w:pPr>
      <w:r w:rsidRPr="00BB115E">
        <w:rPr>
          <w:rFonts w:ascii="Times New Roman" w:hAnsi="Times New Roman" w:cs="Times New Roman"/>
          <w:sz w:val="24"/>
          <w:szCs w:val="24"/>
        </w:rPr>
        <w:t>The IFPP</w:t>
      </w:r>
      <w:r>
        <w:rPr>
          <w:rFonts w:ascii="Times New Roman" w:hAnsi="Times New Roman" w:cs="Times New Roman"/>
          <w:sz w:val="24"/>
          <w:szCs w:val="24"/>
        </w:rPr>
        <w:t xml:space="preserve"> recommended several changes to provide further guidance on coding of the route indicator field.</w:t>
      </w:r>
      <w:r w:rsidR="007464AE">
        <w:rPr>
          <w:rFonts w:ascii="Times New Roman" w:hAnsi="Times New Roman" w:cs="Times New Roman"/>
          <w:sz w:val="24"/>
          <w:szCs w:val="24"/>
        </w:rPr>
        <w:t xml:space="preserve"> </w:t>
      </w:r>
      <w:r w:rsidR="00240996">
        <w:rPr>
          <w:rFonts w:ascii="Times New Roman" w:hAnsi="Times New Roman" w:cs="Times New Roman"/>
          <w:sz w:val="24"/>
          <w:szCs w:val="24"/>
        </w:rPr>
        <w:t xml:space="preserve">Two changes are identified. One change is to define the order of letter identifiers starts with Z and goes in reverse alphabetical order. The second change is to include a note indicating that </w:t>
      </w:r>
      <w:r w:rsidR="00F6617A" w:rsidRPr="00F6617A">
        <w:rPr>
          <w:rFonts w:ascii="Times New Roman" w:hAnsi="Times New Roman" w:cs="Times New Roman"/>
          <w:sz w:val="24"/>
          <w:szCs w:val="24"/>
        </w:rPr>
        <w:t>a different Route Indicator is required even when the FAS data points are the same for different approaches to the same runway end.</w:t>
      </w:r>
      <w:r w:rsidR="00F6617A">
        <w:rPr>
          <w:rFonts w:ascii="Times New Roman" w:hAnsi="Times New Roman" w:cs="Times New Roman"/>
          <w:sz w:val="24"/>
          <w:szCs w:val="24"/>
        </w:rPr>
        <w:t xml:space="preserve"> A different missed approach procedure</w:t>
      </w:r>
      <w:r w:rsidR="000911CA">
        <w:rPr>
          <w:rFonts w:ascii="Times New Roman" w:hAnsi="Times New Roman" w:cs="Times New Roman"/>
          <w:sz w:val="24"/>
          <w:szCs w:val="24"/>
        </w:rPr>
        <w:t xml:space="preserve"> </w:t>
      </w:r>
      <w:r w:rsidR="00F6617A">
        <w:rPr>
          <w:rFonts w:ascii="Times New Roman" w:hAnsi="Times New Roman" w:cs="Times New Roman"/>
          <w:sz w:val="24"/>
          <w:szCs w:val="24"/>
        </w:rPr>
        <w:t>with a coincident FAS requires a different Route Indicator.</w:t>
      </w:r>
      <w:r w:rsidR="00F6617A" w:rsidRPr="00F6617A">
        <w:rPr>
          <w:rFonts w:ascii="Times New Roman" w:hAnsi="Times New Roman" w:cs="Times New Roman"/>
          <w:sz w:val="24"/>
          <w:szCs w:val="24"/>
        </w:rPr>
        <w:t xml:space="preserve"> Any difference in the procedure must be considered. When there is only one procedure to the runway end</w:t>
      </w:r>
      <w:r w:rsidR="003541CF">
        <w:rPr>
          <w:rFonts w:ascii="Times New Roman" w:hAnsi="Times New Roman" w:cs="Times New Roman"/>
          <w:sz w:val="24"/>
          <w:szCs w:val="24"/>
        </w:rPr>
        <w:t>,</w:t>
      </w:r>
      <w:r w:rsidR="00F6617A" w:rsidRPr="00F6617A">
        <w:rPr>
          <w:rFonts w:ascii="Times New Roman" w:hAnsi="Times New Roman" w:cs="Times New Roman"/>
          <w:sz w:val="24"/>
          <w:szCs w:val="24"/>
        </w:rPr>
        <w:t xml:space="preserve"> the field is encoded as a “space”.</w:t>
      </w:r>
      <w:r w:rsidR="00B305BA">
        <w:rPr>
          <w:rFonts w:ascii="Times New Roman" w:hAnsi="Times New Roman" w:cs="Times New Roman"/>
          <w:sz w:val="24"/>
          <w:szCs w:val="24"/>
        </w:rPr>
        <w:t xml:space="preserve"> </w:t>
      </w:r>
      <w:r w:rsidR="00B305BA" w:rsidRPr="00F6617A">
        <w:rPr>
          <w:rFonts w:ascii="Times New Roman" w:hAnsi="Times New Roman" w:cs="Times New Roman"/>
          <w:sz w:val="24"/>
          <w:szCs w:val="24"/>
        </w:rPr>
        <w:t xml:space="preserve">The </w:t>
      </w:r>
      <w:r w:rsidR="00B305BA">
        <w:rPr>
          <w:rFonts w:ascii="Times New Roman" w:hAnsi="Times New Roman" w:cs="Times New Roman"/>
          <w:sz w:val="24"/>
          <w:szCs w:val="24"/>
        </w:rPr>
        <w:t xml:space="preserve">change will make the </w:t>
      </w:r>
      <w:r w:rsidR="00B305BA" w:rsidRPr="00F6617A">
        <w:rPr>
          <w:rFonts w:ascii="Times New Roman" w:hAnsi="Times New Roman" w:cs="Times New Roman"/>
          <w:sz w:val="24"/>
          <w:szCs w:val="24"/>
        </w:rPr>
        <w:t xml:space="preserve">Route Indicator </w:t>
      </w:r>
      <w:r w:rsidR="00B305BA">
        <w:rPr>
          <w:rFonts w:ascii="Times New Roman" w:hAnsi="Times New Roman" w:cs="Times New Roman"/>
          <w:sz w:val="24"/>
          <w:szCs w:val="24"/>
        </w:rPr>
        <w:t>definition consistent with</w:t>
      </w:r>
      <w:r w:rsidR="00B305BA" w:rsidRPr="00F6617A">
        <w:rPr>
          <w:rFonts w:ascii="Times New Roman" w:hAnsi="Times New Roman" w:cs="Times New Roman"/>
          <w:sz w:val="24"/>
          <w:szCs w:val="24"/>
        </w:rPr>
        <w:t xml:space="preserve"> </w:t>
      </w:r>
      <w:r w:rsidR="00B305BA">
        <w:rPr>
          <w:rFonts w:ascii="Times New Roman" w:hAnsi="Times New Roman" w:cs="Times New Roman"/>
          <w:sz w:val="24"/>
          <w:szCs w:val="24"/>
        </w:rPr>
        <w:t xml:space="preserve">Doc 8168 Volume II, specifically </w:t>
      </w:r>
      <w:r w:rsidR="00B305BA" w:rsidRPr="00F6617A">
        <w:rPr>
          <w:rFonts w:ascii="Times New Roman" w:hAnsi="Times New Roman" w:cs="Times New Roman"/>
          <w:sz w:val="24"/>
          <w:szCs w:val="24"/>
        </w:rPr>
        <w:t xml:space="preserve">the </w:t>
      </w:r>
      <w:r w:rsidR="00B305BA">
        <w:rPr>
          <w:rFonts w:ascii="Times New Roman" w:hAnsi="Times New Roman" w:cs="Times New Roman"/>
          <w:sz w:val="24"/>
          <w:szCs w:val="24"/>
        </w:rPr>
        <w:t>D</w:t>
      </w:r>
      <w:r w:rsidR="00B305BA" w:rsidRPr="00F6617A">
        <w:rPr>
          <w:rFonts w:ascii="Times New Roman" w:hAnsi="Times New Roman" w:cs="Times New Roman"/>
          <w:sz w:val="24"/>
          <w:szCs w:val="24"/>
        </w:rPr>
        <w:t>uplicate Procedure Identifier for multiple procedures</w:t>
      </w:r>
      <w:r w:rsidR="00B305BA">
        <w:rPr>
          <w:rFonts w:ascii="Times New Roman" w:hAnsi="Times New Roman" w:cs="Times New Roman"/>
          <w:sz w:val="24"/>
          <w:szCs w:val="24"/>
        </w:rPr>
        <w:t xml:space="preserve"> to the runway end</w:t>
      </w:r>
      <w:r w:rsidR="00B305BA" w:rsidRPr="00F6617A">
        <w:rPr>
          <w:rFonts w:ascii="Times New Roman" w:hAnsi="Times New Roman" w:cs="Times New Roman"/>
          <w:sz w:val="24"/>
          <w:szCs w:val="24"/>
        </w:rPr>
        <w:t xml:space="preserve"> provided by the same</w:t>
      </w:r>
      <w:r w:rsidR="00B305BA">
        <w:rPr>
          <w:rFonts w:ascii="Times New Roman" w:hAnsi="Times New Roman" w:cs="Times New Roman"/>
          <w:sz w:val="24"/>
          <w:szCs w:val="24"/>
        </w:rPr>
        <w:t xml:space="preserve"> navigation</w:t>
      </w:r>
      <w:r w:rsidR="00B305BA" w:rsidRPr="00F6617A">
        <w:rPr>
          <w:rFonts w:ascii="Times New Roman" w:hAnsi="Times New Roman" w:cs="Times New Roman"/>
          <w:sz w:val="24"/>
          <w:szCs w:val="24"/>
        </w:rPr>
        <w:t xml:space="preserve"> equipment.</w:t>
      </w:r>
    </w:p>
    <w:p w:rsidR="00095AF3" w:rsidRPr="00095AF3" w:rsidRDefault="00095AF3" w:rsidP="00095AF3">
      <w:pPr>
        <w:spacing w:after="0"/>
        <w:jc w:val="both"/>
        <w:rPr>
          <w:rFonts w:ascii="Times New Roman" w:hAnsi="Times New Roman" w:cs="Times New Roman"/>
          <w:sz w:val="24"/>
          <w:szCs w:val="24"/>
        </w:rPr>
      </w:pPr>
    </w:p>
    <w:p w:rsidR="009E5AE1" w:rsidRPr="00F6617A" w:rsidRDefault="009E5AE1" w:rsidP="00095AF3">
      <w:pPr>
        <w:jc w:val="both"/>
        <w:rPr>
          <w:rFonts w:ascii="Times New Roman" w:eastAsia="Times New Roman" w:hAnsi="Times New Roman" w:cs="Times New Roman"/>
          <w:b/>
          <w:sz w:val="24"/>
          <w:szCs w:val="24"/>
        </w:rPr>
      </w:pPr>
      <w:r>
        <w:rPr>
          <w:rFonts w:ascii="Times New Roman" w:hAnsi="Times New Roman" w:cs="Times New Roman"/>
          <w:sz w:val="24"/>
          <w:szCs w:val="24"/>
        </w:rPr>
        <w:t>The proposed change to Annex 10 is:</w:t>
      </w:r>
    </w:p>
    <w:p w:rsidR="005976C7" w:rsidRPr="005976C7" w:rsidRDefault="00F6617A" w:rsidP="00F6617A">
      <w:pPr>
        <w:spacing w:after="0"/>
        <w:jc w:val="both"/>
        <w:rPr>
          <w:rFonts w:ascii="Times New Roman" w:hAnsi="Times New Roman" w:cs="Times New Roman"/>
          <w:sz w:val="24"/>
          <w:szCs w:val="24"/>
        </w:rPr>
      </w:pPr>
      <w:r w:rsidRPr="005976C7">
        <w:rPr>
          <w:rFonts w:ascii="Times New Roman" w:hAnsi="Times New Roman" w:cs="Times New Roman"/>
          <w:i/>
          <w:sz w:val="24"/>
          <w:szCs w:val="24"/>
        </w:rPr>
        <w:t>Route indicator:</w:t>
      </w:r>
      <w:r w:rsidRPr="005976C7">
        <w:rPr>
          <w:rFonts w:ascii="Times New Roman" w:hAnsi="Times New Roman" w:cs="Times New Roman"/>
          <w:sz w:val="24"/>
          <w:szCs w:val="24"/>
        </w:rPr>
        <w:t xml:space="preserve"> The one</w:t>
      </w:r>
      <w:r w:rsidR="00DE0412">
        <w:rPr>
          <w:rFonts w:ascii="Times New Roman" w:hAnsi="Times New Roman" w:cs="Times New Roman"/>
          <w:sz w:val="24"/>
          <w:szCs w:val="24"/>
        </w:rPr>
        <w:t>-</w:t>
      </w:r>
      <w:r w:rsidRPr="005976C7">
        <w:rPr>
          <w:rFonts w:ascii="Times New Roman" w:hAnsi="Times New Roman" w:cs="Times New Roman"/>
          <w:sz w:val="24"/>
          <w:szCs w:val="24"/>
        </w:rPr>
        <w:t xml:space="preserve">letter identifier used to differentiate between multiple GBAS approach procedures to the same runway end. </w:t>
      </w:r>
    </w:p>
    <w:p w:rsidR="000F72D0" w:rsidRDefault="000F72D0" w:rsidP="00F6617A">
      <w:pPr>
        <w:spacing w:after="0"/>
        <w:jc w:val="both"/>
        <w:rPr>
          <w:rFonts w:ascii="Times New Roman" w:hAnsi="Times New Roman" w:cs="Times New Roman"/>
          <w:sz w:val="24"/>
          <w:szCs w:val="24"/>
          <w:highlight w:val="lightGray"/>
        </w:rPr>
      </w:pPr>
    </w:p>
    <w:p w:rsidR="00F6617A" w:rsidRPr="000F72D0" w:rsidRDefault="00F6617A" w:rsidP="00F6617A">
      <w:pPr>
        <w:spacing w:after="0"/>
        <w:jc w:val="both"/>
        <w:rPr>
          <w:rFonts w:ascii="Times New Roman" w:hAnsi="Times New Roman" w:cs="Times New Roman"/>
          <w:sz w:val="24"/>
          <w:szCs w:val="24"/>
        </w:rPr>
      </w:pPr>
      <w:r w:rsidRPr="000F72D0">
        <w:rPr>
          <w:rFonts w:ascii="Times New Roman" w:hAnsi="Times New Roman" w:cs="Times New Roman"/>
          <w:sz w:val="24"/>
          <w:szCs w:val="24"/>
        </w:rPr>
        <w:t>Coding: The letter is coded using bits b</w:t>
      </w:r>
      <w:r w:rsidRPr="000F72D0">
        <w:rPr>
          <w:rFonts w:ascii="Times New Roman" w:hAnsi="Times New Roman" w:cs="Times New Roman"/>
          <w:sz w:val="24"/>
          <w:szCs w:val="24"/>
          <w:vertAlign w:val="subscript"/>
        </w:rPr>
        <w:t>1</w:t>
      </w:r>
      <w:r w:rsidRPr="000F72D0">
        <w:rPr>
          <w:rFonts w:ascii="Times New Roman" w:hAnsi="Times New Roman" w:cs="Times New Roman"/>
          <w:sz w:val="24"/>
          <w:szCs w:val="24"/>
        </w:rPr>
        <w:t xml:space="preserve"> through b</w:t>
      </w:r>
      <w:r w:rsidRPr="000F72D0">
        <w:rPr>
          <w:rFonts w:ascii="Times New Roman" w:hAnsi="Times New Roman" w:cs="Times New Roman"/>
          <w:sz w:val="24"/>
          <w:szCs w:val="24"/>
          <w:vertAlign w:val="subscript"/>
        </w:rPr>
        <w:t xml:space="preserve">5 </w:t>
      </w:r>
      <w:r w:rsidRPr="000F72D0">
        <w:rPr>
          <w:rFonts w:ascii="Times New Roman" w:hAnsi="Times New Roman" w:cs="Times New Roman"/>
          <w:sz w:val="24"/>
          <w:szCs w:val="24"/>
        </w:rPr>
        <w:t>of its IA-5 representation. Bit b</w:t>
      </w:r>
      <w:r w:rsidRPr="000F72D0">
        <w:rPr>
          <w:rFonts w:ascii="Times New Roman" w:hAnsi="Times New Roman" w:cs="Times New Roman"/>
          <w:sz w:val="24"/>
          <w:szCs w:val="24"/>
          <w:vertAlign w:val="subscript"/>
        </w:rPr>
        <w:t>1</w:t>
      </w:r>
      <w:r w:rsidRPr="000F72D0">
        <w:rPr>
          <w:rFonts w:ascii="Times New Roman" w:hAnsi="Times New Roman" w:cs="Times New Roman"/>
          <w:sz w:val="24"/>
          <w:szCs w:val="24"/>
        </w:rPr>
        <w:t xml:space="preserve"> is transmitted first. Only upper case letters, excluding “I” and “O”, or IA-5 “space” are used.   </w:t>
      </w:r>
    </w:p>
    <w:p w:rsidR="00F6617A" w:rsidRPr="00F6617A" w:rsidRDefault="00F6617A" w:rsidP="00880DE1">
      <w:pPr>
        <w:spacing w:after="0"/>
        <w:ind w:firstLine="720"/>
        <w:jc w:val="both"/>
        <w:rPr>
          <w:rFonts w:ascii="Times New Roman" w:hAnsi="Times New Roman" w:cs="Times New Roman"/>
          <w:sz w:val="24"/>
          <w:szCs w:val="24"/>
          <w:highlight w:val="lightGray"/>
        </w:rPr>
      </w:pPr>
      <w:r w:rsidRPr="00F6617A">
        <w:rPr>
          <w:rFonts w:ascii="Times New Roman" w:hAnsi="Times New Roman" w:cs="Times New Roman"/>
          <w:sz w:val="24"/>
          <w:szCs w:val="24"/>
          <w:highlight w:val="lightGray"/>
        </w:rPr>
        <w:t>Space = only one GBAS approach procedure to the runway end</w:t>
      </w:r>
    </w:p>
    <w:p w:rsidR="00F6617A" w:rsidRPr="00F6617A" w:rsidRDefault="00F6617A" w:rsidP="00F6617A">
      <w:pPr>
        <w:spacing w:after="0"/>
        <w:jc w:val="both"/>
        <w:rPr>
          <w:rFonts w:ascii="Times New Roman" w:hAnsi="Times New Roman" w:cs="Times New Roman"/>
          <w:sz w:val="24"/>
          <w:szCs w:val="24"/>
          <w:highlight w:val="lightGray"/>
        </w:rPr>
      </w:pPr>
      <w:r w:rsidRPr="00F6617A">
        <w:rPr>
          <w:rFonts w:ascii="Times New Roman" w:hAnsi="Times New Roman" w:cs="Times New Roman"/>
          <w:sz w:val="24"/>
          <w:szCs w:val="24"/>
          <w:highlight w:val="lightGray"/>
        </w:rPr>
        <w:tab/>
        <w:t xml:space="preserve">       Z = 1</w:t>
      </w:r>
      <w:r w:rsidRPr="00F6617A">
        <w:rPr>
          <w:rFonts w:ascii="Times New Roman" w:hAnsi="Times New Roman" w:cs="Times New Roman"/>
          <w:sz w:val="24"/>
          <w:szCs w:val="24"/>
          <w:highlight w:val="lightGray"/>
          <w:vertAlign w:val="superscript"/>
        </w:rPr>
        <w:t>st</w:t>
      </w:r>
      <w:r w:rsidRPr="00F6617A">
        <w:rPr>
          <w:rFonts w:ascii="Times New Roman" w:hAnsi="Times New Roman" w:cs="Times New Roman"/>
          <w:sz w:val="24"/>
          <w:szCs w:val="24"/>
          <w:highlight w:val="lightGray"/>
        </w:rPr>
        <w:t xml:space="preserve"> GBAS procedure when more than one procedure exists to the runway end.</w:t>
      </w:r>
    </w:p>
    <w:p w:rsidR="00F6617A" w:rsidRPr="00F6617A" w:rsidRDefault="00F6617A" w:rsidP="00F6617A">
      <w:pPr>
        <w:spacing w:after="0"/>
        <w:jc w:val="both"/>
        <w:rPr>
          <w:rFonts w:ascii="Times New Roman" w:hAnsi="Times New Roman" w:cs="Times New Roman"/>
          <w:sz w:val="24"/>
          <w:szCs w:val="24"/>
          <w:highlight w:val="lightGray"/>
        </w:rPr>
      </w:pPr>
      <w:r w:rsidRPr="00F6617A">
        <w:rPr>
          <w:rFonts w:ascii="Times New Roman" w:hAnsi="Times New Roman" w:cs="Times New Roman"/>
          <w:sz w:val="24"/>
          <w:szCs w:val="24"/>
          <w:highlight w:val="lightGray"/>
        </w:rPr>
        <w:tab/>
        <w:t xml:space="preserve">       Y= 2</w:t>
      </w:r>
      <w:r w:rsidRPr="00F6617A">
        <w:rPr>
          <w:rFonts w:ascii="Times New Roman" w:hAnsi="Times New Roman" w:cs="Times New Roman"/>
          <w:sz w:val="24"/>
          <w:szCs w:val="24"/>
          <w:highlight w:val="lightGray"/>
          <w:vertAlign w:val="superscript"/>
        </w:rPr>
        <w:t>nd</w:t>
      </w:r>
      <w:r w:rsidRPr="00F6617A">
        <w:rPr>
          <w:rFonts w:ascii="Times New Roman" w:hAnsi="Times New Roman" w:cs="Times New Roman"/>
          <w:sz w:val="24"/>
          <w:szCs w:val="24"/>
          <w:highlight w:val="lightGray"/>
        </w:rPr>
        <w:t xml:space="preserve"> GBAS procedure to the runway end.</w:t>
      </w:r>
    </w:p>
    <w:p w:rsidR="00F6617A" w:rsidRPr="00F6617A" w:rsidRDefault="00F6617A" w:rsidP="00F6617A">
      <w:pPr>
        <w:spacing w:after="0"/>
        <w:jc w:val="both"/>
        <w:rPr>
          <w:rFonts w:ascii="Times New Roman" w:hAnsi="Times New Roman" w:cs="Times New Roman"/>
          <w:sz w:val="24"/>
          <w:szCs w:val="24"/>
          <w:highlight w:val="lightGray"/>
        </w:rPr>
      </w:pPr>
      <w:r w:rsidRPr="00F6617A">
        <w:rPr>
          <w:rFonts w:ascii="Times New Roman" w:hAnsi="Times New Roman" w:cs="Times New Roman"/>
          <w:sz w:val="24"/>
          <w:szCs w:val="24"/>
          <w:highlight w:val="lightGray"/>
        </w:rPr>
        <w:tab/>
        <w:t xml:space="preserve">       W=3</w:t>
      </w:r>
      <w:r w:rsidRPr="00F6617A">
        <w:rPr>
          <w:rFonts w:ascii="Times New Roman" w:hAnsi="Times New Roman" w:cs="Times New Roman"/>
          <w:sz w:val="24"/>
          <w:szCs w:val="24"/>
          <w:highlight w:val="lightGray"/>
          <w:vertAlign w:val="superscript"/>
        </w:rPr>
        <w:t>rd</w:t>
      </w:r>
      <w:r w:rsidRPr="00F6617A">
        <w:rPr>
          <w:rFonts w:ascii="Times New Roman" w:hAnsi="Times New Roman" w:cs="Times New Roman"/>
          <w:sz w:val="24"/>
          <w:szCs w:val="24"/>
          <w:highlight w:val="lightGray"/>
        </w:rPr>
        <w:t xml:space="preserve"> GBAS procedure to the runway end.</w:t>
      </w:r>
    </w:p>
    <w:p w:rsidR="00095AF3" w:rsidRDefault="00F6617A" w:rsidP="00F6617A">
      <w:pPr>
        <w:spacing w:after="0" w:line="240" w:lineRule="auto"/>
        <w:jc w:val="both"/>
        <w:rPr>
          <w:rFonts w:ascii="Times New Roman" w:hAnsi="Times New Roman" w:cs="Times New Roman"/>
          <w:sz w:val="24"/>
          <w:szCs w:val="24"/>
        </w:rPr>
      </w:pPr>
      <w:r w:rsidRPr="00AD50CA">
        <w:rPr>
          <w:rFonts w:ascii="Times New Roman" w:hAnsi="Times New Roman" w:cs="Times New Roman"/>
          <w:sz w:val="24"/>
          <w:szCs w:val="24"/>
          <w:highlight w:val="lightGray"/>
        </w:rPr>
        <w:tab/>
        <w:t xml:space="preserve">       Etc.</w:t>
      </w:r>
    </w:p>
    <w:p w:rsidR="000F72D0" w:rsidRDefault="000F72D0" w:rsidP="00F6617A">
      <w:pPr>
        <w:spacing w:after="0" w:line="240" w:lineRule="auto"/>
        <w:jc w:val="both"/>
        <w:rPr>
          <w:rFonts w:ascii="Times New Roman" w:hAnsi="Times New Roman" w:cs="Times New Roman"/>
          <w:sz w:val="24"/>
          <w:szCs w:val="24"/>
        </w:rPr>
      </w:pPr>
    </w:p>
    <w:p w:rsidR="000F72D0" w:rsidRPr="00B61F6F" w:rsidRDefault="005A2869" w:rsidP="00B61F6F">
      <w:pPr>
        <w:spacing w:after="0"/>
        <w:ind w:left="720"/>
        <w:jc w:val="both"/>
        <w:rPr>
          <w:rFonts w:ascii="Times New Roman" w:hAnsi="Times New Roman" w:cs="Times New Roman"/>
          <w:i/>
          <w:sz w:val="24"/>
          <w:szCs w:val="24"/>
          <w:highlight w:val="lightGray"/>
        </w:rPr>
      </w:pPr>
      <w:r w:rsidRPr="00B61F6F">
        <w:rPr>
          <w:rFonts w:ascii="Times New Roman" w:hAnsi="Times New Roman" w:cs="Times New Roman"/>
          <w:i/>
          <w:sz w:val="24"/>
          <w:szCs w:val="24"/>
          <w:highlight w:val="lightGray"/>
        </w:rPr>
        <w:t xml:space="preserve">Note.- </w:t>
      </w:r>
      <w:r w:rsidR="000F72D0" w:rsidRPr="00B61F6F">
        <w:rPr>
          <w:rFonts w:ascii="Times New Roman" w:hAnsi="Times New Roman" w:cs="Times New Roman"/>
          <w:i/>
          <w:sz w:val="24"/>
          <w:szCs w:val="24"/>
          <w:highlight w:val="lightGray"/>
        </w:rPr>
        <w:t xml:space="preserve">The entire procedure must be considered. Any difference in initial, intermediate or missed approach segments also requires a different route indicator. The order of developed procedures is represented by the sequence Z to A omitting </w:t>
      </w:r>
      <w:r w:rsidR="00100D63">
        <w:rPr>
          <w:rFonts w:ascii="Times New Roman" w:hAnsi="Times New Roman" w:cs="Times New Roman"/>
          <w:i/>
          <w:sz w:val="24"/>
          <w:szCs w:val="24"/>
          <w:highlight w:val="lightGray"/>
        </w:rPr>
        <w:t>“</w:t>
      </w:r>
      <w:r w:rsidR="000F72D0" w:rsidRPr="00B61F6F">
        <w:rPr>
          <w:rFonts w:ascii="Times New Roman" w:hAnsi="Times New Roman" w:cs="Times New Roman"/>
          <w:i/>
          <w:sz w:val="24"/>
          <w:szCs w:val="24"/>
          <w:highlight w:val="lightGray"/>
        </w:rPr>
        <w:t>I</w:t>
      </w:r>
      <w:r w:rsidR="00100D63">
        <w:rPr>
          <w:rFonts w:ascii="Times New Roman" w:hAnsi="Times New Roman" w:cs="Times New Roman"/>
          <w:i/>
          <w:sz w:val="24"/>
          <w:szCs w:val="24"/>
          <w:highlight w:val="lightGray"/>
        </w:rPr>
        <w:t>”</w:t>
      </w:r>
      <w:r w:rsidR="000F72D0" w:rsidRPr="00B61F6F">
        <w:rPr>
          <w:rFonts w:ascii="Times New Roman" w:hAnsi="Times New Roman" w:cs="Times New Roman"/>
          <w:i/>
          <w:sz w:val="24"/>
          <w:szCs w:val="24"/>
          <w:highlight w:val="lightGray"/>
        </w:rPr>
        <w:t xml:space="preserve"> and </w:t>
      </w:r>
      <w:r w:rsidR="00100D63">
        <w:rPr>
          <w:rFonts w:ascii="Times New Roman" w:hAnsi="Times New Roman" w:cs="Times New Roman"/>
          <w:i/>
          <w:sz w:val="24"/>
          <w:szCs w:val="24"/>
          <w:highlight w:val="lightGray"/>
        </w:rPr>
        <w:t>“</w:t>
      </w:r>
      <w:r w:rsidR="000F72D0" w:rsidRPr="00B61F6F">
        <w:rPr>
          <w:rFonts w:ascii="Times New Roman" w:hAnsi="Times New Roman" w:cs="Times New Roman"/>
          <w:i/>
          <w:sz w:val="24"/>
          <w:szCs w:val="24"/>
          <w:highlight w:val="lightGray"/>
        </w:rPr>
        <w:t>O</w:t>
      </w:r>
      <w:r w:rsidR="00100D63">
        <w:rPr>
          <w:rFonts w:ascii="Times New Roman" w:hAnsi="Times New Roman" w:cs="Times New Roman"/>
          <w:i/>
          <w:sz w:val="24"/>
          <w:szCs w:val="24"/>
          <w:highlight w:val="lightGray"/>
        </w:rPr>
        <w:t>”</w:t>
      </w:r>
      <w:r w:rsidR="000F72D0" w:rsidRPr="00B61F6F">
        <w:rPr>
          <w:rFonts w:ascii="Times New Roman" w:hAnsi="Times New Roman" w:cs="Times New Roman"/>
          <w:i/>
          <w:sz w:val="24"/>
          <w:szCs w:val="24"/>
          <w:highlight w:val="lightGray"/>
        </w:rPr>
        <w:t>.</w:t>
      </w:r>
    </w:p>
    <w:p w:rsidR="000F72D0" w:rsidRDefault="000F72D0" w:rsidP="00F6617A">
      <w:pPr>
        <w:spacing w:after="0" w:line="240" w:lineRule="auto"/>
        <w:jc w:val="both"/>
        <w:rPr>
          <w:rFonts w:ascii="Times New Roman" w:hAnsi="Times New Roman" w:cs="Times New Roman"/>
          <w:sz w:val="24"/>
          <w:szCs w:val="24"/>
        </w:rPr>
      </w:pPr>
    </w:p>
    <w:p w:rsidR="00F6617A" w:rsidRPr="00F440DD" w:rsidRDefault="00F6617A" w:rsidP="00F6617A">
      <w:pPr>
        <w:spacing w:after="0" w:line="240" w:lineRule="auto"/>
        <w:jc w:val="both"/>
        <w:rPr>
          <w:rFonts w:ascii="Times New Roman" w:eastAsia="Times New Roman" w:hAnsi="Times New Roman" w:cs="Times New Roman"/>
          <w:b/>
          <w:sz w:val="24"/>
          <w:szCs w:val="24"/>
        </w:rPr>
      </w:pPr>
    </w:p>
    <w:p w:rsidR="00E50320" w:rsidRDefault="00F6617A" w:rsidP="00F6617A">
      <w:pPr>
        <w:jc w:val="both"/>
        <w:rPr>
          <w:rFonts w:ascii="Times New Roman" w:hAnsi="Times New Roman" w:cs="Times New Roman"/>
          <w:sz w:val="24"/>
          <w:szCs w:val="24"/>
        </w:rPr>
      </w:pPr>
      <w:r>
        <w:rPr>
          <w:rFonts w:ascii="Times New Roman" w:hAnsi="Times New Roman" w:cs="Times New Roman"/>
          <w:b/>
          <w:sz w:val="24"/>
          <w:szCs w:val="24"/>
        </w:rPr>
        <w:t xml:space="preserve">2.5 </w:t>
      </w:r>
      <w:r w:rsidRPr="00F6617A">
        <w:rPr>
          <w:rFonts w:ascii="Times New Roman" w:hAnsi="Times New Roman" w:cs="Times New Roman"/>
          <w:b/>
          <w:sz w:val="24"/>
          <w:szCs w:val="24"/>
        </w:rPr>
        <w:t>Δ Length Offset Field.</w:t>
      </w:r>
      <w:r w:rsidRPr="00F6617A">
        <w:rPr>
          <w:rFonts w:ascii="Times New Roman" w:hAnsi="Times New Roman" w:cs="Times New Roman"/>
          <w:sz w:val="24"/>
          <w:szCs w:val="24"/>
        </w:rPr>
        <w:t xml:space="preserve"> </w:t>
      </w:r>
    </w:p>
    <w:p w:rsidR="00F6617A" w:rsidRPr="00F6617A" w:rsidRDefault="00F6617A" w:rsidP="00F6617A">
      <w:pPr>
        <w:jc w:val="both"/>
        <w:rPr>
          <w:rFonts w:ascii="Times New Roman" w:hAnsi="Times New Roman" w:cs="Times New Roman"/>
          <w:sz w:val="24"/>
          <w:szCs w:val="24"/>
        </w:rPr>
      </w:pPr>
      <w:r w:rsidRPr="00F6617A">
        <w:rPr>
          <w:rFonts w:ascii="Times New Roman" w:hAnsi="Times New Roman" w:cs="Times New Roman"/>
          <w:sz w:val="24"/>
          <w:szCs w:val="24"/>
        </w:rPr>
        <w:t>Two points were raised</w:t>
      </w:r>
      <w:r w:rsidR="00724D94">
        <w:rPr>
          <w:rFonts w:ascii="Times New Roman" w:hAnsi="Times New Roman" w:cs="Times New Roman"/>
          <w:sz w:val="24"/>
          <w:szCs w:val="24"/>
        </w:rPr>
        <w:t xml:space="preserve"> by the IFPP</w:t>
      </w:r>
      <w:r w:rsidRPr="00F6617A">
        <w:rPr>
          <w:rFonts w:ascii="Times New Roman" w:hAnsi="Times New Roman" w:cs="Times New Roman"/>
          <w:sz w:val="24"/>
          <w:szCs w:val="24"/>
        </w:rPr>
        <w:t xml:space="preserve"> concerning the wording with the encoding of the Δ Length Offset field. </w:t>
      </w:r>
      <w:r w:rsidR="00E2002A">
        <w:rPr>
          <w:rFonts w:ascii="Times New Roman" w:hAnsi="Times New Roman" w:cs="Times New Roman"/>
          <w:sz w:val="24"/>
          <w:szCs w:val="24"/>
        </w:rPr>
        <w:t xml:space="preserve">Annex 10, Appendix B 3.6.7.2.4.6 calls for the FPAP to be located on the extended runway centerline and the </w:t>
      </w:r>
      <w:r w:rsidR="00E2002A" w:rsidRPr="00F6617A">
        <w:rPr>
          <w:rFonts w:ascii="Times New Roman" w:hAnsi="Times New Roman" w:cs="Times New Roman"/>
          <w:sz w:val="24"/>
          <w:szCs w:val="24"/>
        </w:rPr>
        <w:t>Δ Length Offset</w:t>
      </w:r>
      <w:r w:rsidR="00E2002A">
        <w:rPr>
          <w:rFonts w:ascii="Times New Roman" w:hAnsi="Times New Roman" w:cs="Times New Roman"/>
          <w:sz w:val="24"/>
          <w:szCs w:val="24"/>
        </w:rPr>
        <w:t xml:space="preserve"> value </w:t>
      </w:r>
      <w:r w:rsidR="00E506AC">
        <w:rPr>
          <w:rFonts w:ascii="Times New Roman" w:hAnsi="Times New Roman" w:cs="Times New Roman"/>
          <w:sz w:val="24"/>
          <w:szCs w:val="24"/>
        </w:rPr>
        <w:t>is</w:t>
      </w:r>
      <w:r w:rsidR="00E2002A">
        <w:rPr>
          <w:rFonts w:ascii="Times New Roman" w:hAnsi="Times New Roman" w:cs="Times New Roman"/>
          <w:sz w:val="24"/>
          <w:szCs w:val="24"/>
        </w:rPr>
        <w:t xml:space="preserve"> used to identify the stop end of the runway.  </w:t>
      </w:r>
      <w:r w:rsidRPr="00F6617A">
        <w:rPr>
          <w:rFonts w:ascii="Times New Roman" w:hAnsi="Times New Roman" w:cs="Times New Roman"/>
          <w:sz w:val="24"/>
          <w:szCs w:val="24"/>
        </w:rPr>
        <w:t xml:space="preserve">The </w:t>
      </w:r>
      <w:r w:rsidR="00E2002A">
        <w:rPr>
          <w:rFonts w:ascii="Times New Roman" w:hAnsi="Times New Roman" w:cs="Times New Roman"/>
          <w:sz w:val="24"/>
          <w:szCs w:val="24"/>
        </w:rPr>
        <w:t xml:space="preserve">first </w:t>
      </w:r>
      <w:r w:rsidRPr="00F6617A">
        <w:rPr>
          <w:rFonts w:ascii="Times New Roman" w:hAnsi="Times New Roman" w:cs="Times New Roman"/>
          <w:sz w:val="24"/>
          <w:szCs w:val="24"/>
        </w:rPr>
        <w:t>issue is the Δ Length Offset cannot take on a negative value.</w:t>
      </w:r>
      <w:r w:rsidR="00E2002A">
        <w:rPr>
          <w:rFonts w:ascii="Times New Roman" w:hAnsi="Times New Roman" w:cs="Times New Roman"/>
          <w:sz w:val="24"/>
          <w:szCs w:val="24"/>
        </w:rPr>
        <w:t xml:space="preserve"> For long runways the FPAP has to be moved forward onto the runway to provide a flyable lateral course width and the stop end of the runway cannot be identified. There are other cases where the stop end of the runway cannot be identified including the encoding of offset procedures. </w:t>
      </w:r>
      <w:r w:rsidRPr="00F6617A">
        <w:rPr>
          <w:rFonts w:ascii="Times New Roman" w:hAnsi="Times New Roman" w:cs="Times New Roman"/>
          <w:sz w:val="24"/>
          <w:szCs w:val="24"/>
        </w:rPr>
        <w:t xml:space="preserve"> In th</w:t>
      </w:r>
      <w:r w:rsidR="00E2002A">
        <w:rPr>
          <w:rFonts w:ascii="Times New Roman" w:hAnsi="Times New Roman" w:cs="Times New Roman"/>
          <w:sz w:val="24"/>
          <w:szCs w:val="24"/>
        </w:rPr>
        <w:t>ese</w:t>
      </w:r>
      <w:r w:rsidRPr="00F6617A">
        <w:rPr>
          <w:rFonts w:ascii="Times New Roman" w:hAnsi="Times New Roman" w:cs="Times New Roman"/>
          <w:sz w:val="24"/>
          <w:szCs w:val="24"/>
        </w:rPr>
        <w:t xml:space="preserve"> case</w:t>
      </w:r>
      <w:r w:rsidR="00E2002A">
        <w:rPr>
          <w:rFonts w:ascii="Times New Roman" w:hAnsi="Times New Roman" w:cs="Times New Roman"/>
          <w:sz w:val="24"/>
          <w:szCs w:val="24"/>
        </w:rPr>
        <w:t>s</w:t>
      </w:r>
      <w:r w:rsidRPr="00F6617A">
        <w:rPr>
          <w:rFonts w:ascii="Times New Roman" w:hAnsi="Times New Roman" w:cs="Times New Roman"/>
          <w:sz w:val="24"/>
          <w:szCs w:val="24"/>
        </w:rPr>
        <w:t>, Annex 10 provides the encoding of “1111 1111= Not Provided” for Δ Length Offset field.</w:t>
      </w:r>
    </w:p>
    <w:p w:rsidR="00F440DD" w:rsidRDefault="00724D94" w:rsidP="00AD50CA">
      <w:pPr>
        <w:jc w:val="both"/>
        <w:rPr>
          <w:rFonts w:ascii="Times New Roman" w:hAnsi="Times New Roman" w:cs="Times New Roman"/>
          <w:sz w:val="24"/>
          <w:szCs w:val="24"/>
        </w:rPr>
      </w:pPr>
      <w:r>
        <w:rPr>
          <w:rFonts w:ascii="Times New Roman" w:hAnsi="Times New Roman" w:cs="Times New Roman"/>
          <w:sz w:val="24"/>
          <w:szCs w:val="24"/>
        </w:rPr>
        <w:lastRenderedPageBreak/>
        <w:t>The IFPP</w:t>
      </w:r>
      <w:r w:rsidR="00F6617A" w:rsidRPr="00F6617A">
        <w:rPr>
          <w:rFonts w:ascii="Times New Roman" w:hAnsi="Times New Roman" w:cs="Times New Roman"/>
          <w:sz w:val="24"/>
          <w:szCs w:val="24"/>
        </w:rPr>
        <w:t xml:space="preserve"> suggested</w:t>
      </w:r>
      <w:r>
        <w:rPr>
          <w:rFonts w:ascii="Times New Roman" w:hAnsi="Times New Roman" w:cs="Times New Roman"/>
          <w:sz w:val="24"/>
          <w:szCs w:val="24"/>
        </w:rPr>
        <w:t xml:space="preserve"> changing the description to </w:t>
      </w:r>
      <w:r w:rsidR="00F6617A" w:rsidRPr="00F6617A">
        <w:rPr>
          <w:rFonts w:ascii="Times New Roman" w:hAnsi="Times New Roman" w:cs="Times New Roman"/>
          <w:sz w:val="24"/>
          <w:szCs w:val="24"/>
        </w:rPr>
        <w:t xml:space="preserve">“Runway Stop End Not Identified”. This factually depicts the situation when the Δ Length Offset cannot be established. </w:t>
      </w:r>
      <w:r w:rsidR="00EE599F">
        <w:rPr>
          <w:rFonts w:ascii="Times New Roman" w:hAnsi="Times New Roman" w:cs="Times New Roman"/>
          <w:sz w:val="24"/>
          <w:szCs w:val="24"/>
        </w:rPr>
        <w:t>The proposed encoding of the field</w:t>
      </w:r>
      <w:r w:rsidR="00ED00BB">
        <w:rPr>
          <w:rFonts w:ascii="Times New Roman" w:hAnsi="Times New Roman" w:cs="Times New Roman"/>
          <w:sz w:val="24"/>
          <w:szCs w:val="24"/>
        </w:rPr>
        <w:t xml:space="preserve"> in Annex 10</w:t>
      </w:r>
      <w:r>
        <w:rPr>
          <w:rFonts w:ascii="Times New Roman" w:hAnsi="Times New Roman" w:cs="Times New Roman"/>
          <w:sz w:val="24"/>
          <w:szCs w:val="24"/>
        </w:rPr>
        <w:t xml:space="preserve"> is the same as recommended</w:t>
      </w:r>
      <w:r w:rsidR="00EE599F">
        <w:rPr>
          <w:rFonts w:ascii="Times New Roman" w:hAnsi="Times New Roman" w:cs="Times New Roman"/>
          <w:sz w:val="24"/>
          <w:szCs w:val="24"/>
        </w:rPr>
        <w:t xml:space="preserve"> for Doc 8168.</w:t>
      </w:r>
    </w:p>
    <w:p w:rsidR="002C4103" w:rsidRPr="00F6617A" w:rsidRDefault="002C4103" w:rsidP="00AD50CA">
      <w:pPr>
        <w:jc w:val="both"/>
        <w:rPr>
          <w:rFonts w:ascii="Times New Roman" w:hAnsi="Times New Roman" w:cs="Times New Roman"/>
          <w:b/>
          <w:sz w:val="24"/>
          <w:szCs w:val="24"/>
        </w:rPr>
      </w:pPr>
      <w:r>
        <w:rPr>
          <w:rFonts w:ascii="Times New Roman" w:hAnsi="Times New Roman" w:cs="Times New Roman"/>
          <w:sz w:val="24"/>
          <w:szCs w:val="24"/>
        </w:rPr>
        <w:t>The proposed change is:</w:t>
      </w:r>
    </w:p>
    <w:p w:rsidR="00A77A2A" w:rsidRPr="002C4103" w:rsidRDefault="00AD50CA" w:rsidP="00AD50CA">
      <w:pPr>
        <w:spacing w:after="0"/>
        <w:jc w:val="both"/>
        <w:rPr>
          <w:rFonts w:ascii="Times New Roman" w:hAnsi="Times New Roman" w:cs="Times New Roman"/>
          <w:sz w:val="24"/>
          <w:szCs w:val="24"/>
        </w:rPr>
      </w:pPr>
      <w:r w:rsidRPr="002C4103">
        <w:rPr>
          <w:rFonts w:ascii="Times New Roman" w:hAnsi="Times New Roman" w:cs="Times New Roman"/>
          <w:sz w:val="24"/>
          <w:szCs w:val="24"/>
        </w:rPr>
        <w:t xml:space="preserve">Δ </w:t>
      </w:r>
      <w:r w:rsidRPr="002C4103">
        <w:rPr>
          <w:rFonts w:ascii="Times New Roman" w:hAnsi="Times New Roman" w:cs="Times New Roman"/>
          <w:i/>
          <w:sz w:val="24"/>
          <w:szCs w:val="24"/>
        </w:rPr>
        <w:t xml:space="preserve">length offset: </w:t>
      </w:r>
      <w:r w:rsidR="00A77A2A" w:rsidRPr="002C4103">
        <w:rPr>
          <w:rFonts w:ascii="Times New Roman" w:hAnsi="Times New Roman" w:cs="Times New Roman"/>
          <w:sz w:val="24"/>
          <w:szCs w:val="24"/>
        </w:rPr>
        <w:t>t</w:t>
      </w:r>
      <w:r w:rsidRPr="002C4103">
        <w:rPr>
          <w:rFonts w:ascii="Times New Roman" w:hAnsi="Times New Roman" w:cs="Times New Roman"/>
          <w:sz w:val="24"/>
          <w:szCs w:val="24"/>
        </w:rPr>
        <w:t xml:space="preserve">he distance from the stop end of the runway to the FPAP. </w:t>
      </w:r>
    </w:p>
    <w:p w:rsidR="002C4103" w:rsidRPr="00AD50CA" w:rsidRDefault="002C4103" w:rsidP="002C4103">
      <w:pPr>
        <w:spacing w:before="240" w:after="0"/>
        <w:jc w:val="both"/>
        <w:rPr>
          <w:rFonts w:ascii="Times New Roman" w:hAnsi="Times New Roman" w:cs="Times New Roman"/>
          <w:sz w:val="24"/>
          <w:szCs w:val="24"/>
        </w:rPr>
      </w:pPr>
      <w:r w:rsidRPr="002C4103">
        <w:rPr>
          <w:rFonts w:ascii="Times New Roman" w:hAnsi="Times New Roman" w:cs="Times New Roman"/>
          <w:sz w:val="24"/>
          <w:szCs w:val="24"/>
        </w:rPr>
        <w:t xml:space="preserve">Coding: 1111 1111 = </w:t>
      </w:r>
      <w:r w:rsidRPr="002C4103">
        <w:rPr>
          <w:rFonts w:ascii="Times New Roman" w:hAnsi="Times New Roman" w:cs="Times New Roman"/>
          <w:strike/>
          <w:sz w:val="24"/>
          <w:szCs w:val="24"/>
        </w:rPr>
        <w:t>not provided</w:t>
      </w:r>
      <w:r w:rsidRPr="002C4103">
        <w:rPr>
          <w:rFonts w:ascii="Times New Roman" w:hAnsi="Times New Roman" w:cs="Times New Roman"/>
          <w:sz w:val="24"/>
          <w:szCs w:val="24"/>
        </w:rPr>
        <w:t xml:space="preserve"> </w:t>
      </w:r>
      <w:r w:rsidRPr="00AD50CA">
        <w:rPr>
          <w:rFonts w:ascii="Times New Roman" w:hAnsi="Times New Roman" w:cs="Times New Roman"/>
          <w:sz w:val="24"/>
          <w:szCs w:val="24"/>
          <w:highlight w:val="lightGray"/>
        </w:rPr>
        <w:t>Runway stop end not identified</w:t>
      </w:r>
    </w:p>
    <w:p w:rsidR="002C4103" w:rsidRDefault="002C4103" w:rsidP="00AD50CA">
      <w:pPr>
        <w:spacing w:after="0"/>
        <w:jc w:val="both"/>
        <w:rPr>
          <w:rFonts w:ascii="Times New Roman" w:hAnsi="Times New Roman" w:cs="Times New Roman"/>
          <w:sz w:val="24"/>
          <w:szCs w:val="24"/>
          <w:highlight w:val="lightGray"/>
        </w:rPr>
      </w:pPr>
    </w:p>
    <w:p w:rsidR="00AD50CA" w:rsidRPr="00B61F6F" w:rsidRDefault="002C4103" w:rsidP="00B61F6F">
      <w:pPr>
        <w:spacing w:after="0"/>
        <w:ind w:left="720"/>
        <w:jc w:val="both"/>
        <w:rPr>
          <w:rFonts w:ascii="Times New Roman" w:hAnsi="Times New Roman" w:cs="Times New Roman"/>
          <w:i/>
          <w:sz w:val="24"/>
          <w:szCs w:val="24"/>
          <w:highlight w:val="lightGray"/>
        </w:rPr>
      </w:pPr>
      <w:r w:rsidRPr="00B61F6F">
        <w:rPr>
          <w:rFonts w:ascii="Times New Roman" w:hAnsi="Times New Roman" w:cs="Times New Roman"/>
          <w:i/>
          <w:sz w:val="24"/>
          <w:szCs w:val="24"/>
          <w:highlight w:val="lightGray"/>
        </w:rPr>
        <w:t xml:space="preserve">Note.- </w:t>
      </w:r>
      <w:r w:rsidR="00AD50CA" w:rsidRPr="00B61F6F">
        <w:rPr>
          <w:rFonts w:ascii="Times New Roman" w:hAnsi="Times New Roman" w:cs="Times New Roman"/>
          <w:i/>
          <w:sz w:val="24"/>
          <w:szCs w:val="24"/>
          <w:highlight w:val="lightGray"/>
        </w:rPr>
        <w:t>If the Δ length offset cannot be coded to identify the end of the runway it is coded as “1111 1111”.  For offset procedures the Δ length offset should be coded as “Runway stop end not identified”.</w:t>
      </w:r>
    </w:p>
    <w:p w:rsidR="00AD50CA" w:rsidRPr="00AD50CA" w:rsidRDefault="00AD50CA" w:rsidP="00AD50CA">
      <w:pPr>
        <w:spacing w:after="0"/>
        <w:jc w:val="both"/>
        <w:rPr>
          <w:rFonts w:ascii="Times New Roman" w:hAnsi="Times New Roman" w:cs="Times New Roman"/>
          <w:sz w:val="24"/>
          <w:szCs w:val="24"/>
          <w:highlight w:val="lightGray"/>
        </w:rPr>
      </w:pPr>
    </w:p>
    <w:p w:rsidR="004035FC" w:rsidRDefault="004035FC" w:rsidP="00A14B21">
      <w:pPr>
        <w:spacing w:before="240"/>
        <w:jc w:val="both"/>
        <w:rPr>
          <w:rFonts w:ascii="Times New Roman" w:hAnsi="Times New Roman" w:cs="Times New Roman"/>
          <w:b/>
          <w:sz w:val="24"/>
          <w:szCs w:val="24"/>
        </w:rPr>
      </w:pPr>
      <w:r>
        <w:rPr>
          <w:rFonts w:ascii="Times New Roman" w:hAnsi="Times New Roman" w:cs="Times New Roman"/>
          <w:b/>
          <w:sz w:val="24"/>
          <w:szCs w:val="24"/>
        </w:rPr>
        <w:t xml:space="preserve">3.0 </w:t>
      </w:r>
      <w:r w:rsidR="00E50320">
        <w:rPr>
          <w:rFonts w:ascii="Times New Roman" w:hAnsi="Times New Roman" w:cs="Times New Roman"/>
          <w:b/>
          <w:sz w:val="24"/>
          <w:szCs w:val="24"/>
        </w:rPr>
        <w:t>RECOMMEN</w:t>
      </w:r>
      <w:r w:rsidR="00F47B42">
        <w:rPr>
          <w:rFonts w:ascii="Times New Roman" w:hAnsi="Times New Roman" w:cs="Times New Roman"/>
          <w:b/>
          <w:sz w:val="24"/>
          <w:szCs w:val="24"/>
        </w:rPr>
        <w:t>DATION</w:t>
      </w:r>
    </w:p>
    <w:p w:rsidR="009A65E4" w:rsidRDefault="004035FC" w:rsidP="00A14B21">
      <w:pPr>
        <w:spacing w:before="240"/>
        <w:jc w:val="both"/>
        <w:rPr>
          <w:rFonts w:ascii="Times New Roman" w:hAnsi="Times New Roman" w:cs="Times New Roman"/>
          <w:sz w:val="24"/>
          <w:szCs w:val="24"/>
        </w:rPr>
      </w:pPr>
      <w:r>
        <w:rPr>
          <w:rFonts w:ascii="Times New Roman" w:hAnsi="Times New Roman" w:cs="Times New Roman"/>
          <w:sz w:val="24"/>
          <w:szCs w:val="24"/>
        </w:rPr>
        <w:t xml:space="preserve">It is </w:t>
      </w:r>
      <w:r w:rsidR="00A46A38">
        <w:rPr>
          <w:rFonts w:ascii="Times New Roman" w:hAnsi="Times New Roman" w:cs="Times New Roman"/>
          <w:sz w:val="24"/>
          <w:szCs w:val="24"/>
        </w:rPr>
        <w:t>recommended</w:t>
      </w:r>
      <w:r>
        <w:rPr>
          <w:rFonts w:ascii="Times New Roman" w:hAnsi="Times New Roman" w:cs="Times New Roman"/>
          <w:sz w:val="24"/>
          <w:szCs w:val="24"/>
        </w:rPr>
        <w:t xml:space="preserve"> that the </w:t>
      </w:r>
      <w:r w:rsidR="00F47B42">
        <w:rPr>
          <w:rFonts w:ascii="Times New Roman" w:hAnsi="Times New Roman" w:cs="Times New Roman"/>
          <w:sz w:val="24"/>
          <w:szCs w:val="24"/>
        </w:rPr>
        <w:t>CSG</w:t>
      </w:r>
      <w:r>
        <w:rPr>
          <w:rFonts w:ascii="Times New Roman" w:hAnsi="Times New Roman" w:cs="Times New Roman"/>
          <w:sz w:val="24"/>
          <w:szCs w:val="24"/>
        </w:rPr>
        <w:t xml:space="preserve"> </w:t>
      </w:r>
      <w:r w:rsidR="00A14B21">
        <w:rPr>
          <w:rFonts w:ascii="Times New Roman" w:hAnsi="Times New Roman" w:cs="Times New Roman"/>
          <w:sz w:val="24"/>
          <w:szCs w:val="24"/>
        </w:rPr>
        <w:t>review</w:t>
      </w:r>
      <w:r w:rsidR="00AB3146">
        <w:rPr>
          <w:rFonts w:ascii="Times New Roman" w:hAnsi="Times New Roman" w:cs="Times New Roman"/>
          <w:sz w:val="24"/>
          <w:szCs w:val="24"/>
        </w:rPr>
        <w:t xml:space="preserve"> the</w:t>
      </w:r>
      <w:r>
        <w:rPr>
          <w:rFonts w:ascii="Times New Roman" w:hAnsi="Times New Roman" w:cs="Times New Roman"/>
          <w:sz w:val="24"/>
          <w:szCs w:val="24"/>
        </w:rPr>
        <w:t xml:space="preserve"> information in this paper</w:t>
      </w:r>
      <w:r w:rsidR="00A14B21">
        <w:rPr>
          <w:rFonts w:ascii="Times New Roman" w:hAnsi="Times New Roman" w:cs="Times New Roman"/>
          <w:sz w:val="24"/>
          <w:szCs w:val="24"/>
        </w:rPr>
        <w:t xml:space="preserve"> and consider </w:t>
      </w:r>
      <w:r w:rsidR="009A65E4">
        <w:rPr>
          <w:rFonts w:ascii="Times New Roman" w:hAnsi="Times New Roman" w:cs="Times New Roman"/>
          <w:sz w:val="24"/>
          <w:szCs w:val="24"/>
        </w:rPr>
        <w:t xml:space="preserve">the proposed </w:t>
      </w:r>
      <w:r w:rsidR="00A14B21">
        <w:rPr>
          <w:rFonts w:ascii="Times New Roman" w:hAnsi="Times New Roman" w:cs="Times New Roman"/>
          <w:sz w:val="24"/>
          <w:szCs w:val="24"/>
        </w:rPr>
        <w:t>amendments to Annex 10</w:t>
      </w:r>
      <w:r w:rsidR="009A65E4">
        <w:rPr>
          <w:rFonts w:ascii="Times New Roman" w:hAnsi="Times New Roman" w:cs="Times New Roman"/>
          <w:sz w:val="24"/>
          <w:szCs w:val="24"/>
        </w:rPr>
        <w:t>.</w:t>
      </w:r>
      <w:r w:rsidR="00A46A38">
        <w:rPr>
          <w:rFonts w:ascii="Times New Roman" w:hAnsi="Times New Roman" w:cs="Times New Roman"/>
          <w:sz w:val="24"/>
          <w:szCs w:val="24"/>
        </w:rPr>
        <w:t xml:space="preserve"> It is also recommended that this information be provided to the </w:t>
      </w:r>
      <w:r w:rsidR="00BB1EE8">
        <w:rPr>
          <w:rFonts w:ascii="Times New Roman" w:hAnsi="Times New Roman" w:cs="Times New Roman"/>
          <w:sz w:val="24"/>
          <w:szCs w:val="24"/>
        </w:rPr>
        <w:t>G</w:t>
      </w:r>
      <w:r w:rsidR="00A46A38">
        <w:rPr>
          <w:rFonts w:ascii="Times New Roman" w:hAnsi="Times New Roman" w:cs="Times New Roman"/>
          <w:sz w:val="24"/>
          <w:szCs w:val="24"/>
        </w:rPr>
        <w:t xml:space="preserve">SSG for their consideration of the SBAS </w:t>
      </w:r>
      <w:r w:rsidR="00BB1EE8">
        <w:rPr>
          <w:rFonts w:ascii="Times New Roman" w:hAnsi="Times New Roman" w:cs="Times New Roman"/>
          <w:sz w:val="24"/>
          <w:szCs w:val="24"/>
        </w:rPr>
        <w:t>material</w:t>
      </w:r>
      <w:r w:rsidR="00A46A38">
        <w:rPr>
          <w:rFonts w:ascii="Times New Roman" w:hAnsi="Times New Roman" w:cs="Times New Roman"/>
          <w:sz w:val="24"/>
          <w:szCs w:val="24"/>
        </w:rPr>
        <w:t xml:space="preserve"> in Annex 10. </w:t>
      </w:r>
    </w:p>
    <w:p w:rsidR="00EE599F" w:rsidRPr="00EE599F" w:rsidRDefault="00EE599F" w:rsidP="00EE599F">
      <w:pPr>
        <w:spacing w:before="240"/>
        <w:jc w:val="center"/>
        <w:rPr>
          <w:rFonts w:ascii="Times New Roman" w:hAnsi="Times New Roman" w:cs="Times New Roman"/>
          <w:b/>
          <w:sz w:val="24"/>
          <w:szCs w:val="24"/>
        </w:rPr>
      </w:pPr>
      <w:r>
        <w:rPr>
          <w:rFonts w:ascii="Times New Roman" w:hAnsi="Times New Roman" w:cs="Times New Roman"/>
          <w:b/>
          <w:sz w:val="24"/>
          <w:szCs w:val="24"/>
        </w:rPr>
        <w:t>---END---</w:t>
      </w:r>
      <w:bookmarkStart w:id="9" w:name="_GoBack"/>
      <w:bookmarkEnd w:id="9"/>
    </w:p>
    <w:sectPr w:rsidR="00EE599F" w:rsidRPr="00EE599F" w:rsidSect="002C4EA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E1" w:rsidRDefault="002467E1" w:rsidP="00A14B21">
      <w:pPr>
        <w:spacing w:after="0" w:line="240" w:lineRule="auto"/>
      </w:pPr>
      <w:r>
        <w:separator/>
      </w:r>
    </w:p>
  </w:endnote>
  <w:endnote w:type="continuationSeparator" w:id="0">
    <w:p w:rsidR="002467E1" w:rsidRDefault="002467E1" w:rsidP="00A1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9095"/>
      <w:docPartObj>
        <w:docPartGallery w:val="Page Numbers (Bottom of Page)"/>
        <w:docPartUnique/>
      </w:docPartObj>
    </w:sdtPr>
    <w:sdtEndPr/>
    <w:sdtContent>
      <w:p w:rsidR="00331859" w:rsidRDefault="00331859">
        <w:pPr>
          <w:pStyle w:val="Footer"/>
          <w:jc w:val="right"/>
        </w:pPr>
        <w:r>
          <w:fldChar w:fldCharType="begin"/>
        </w:r>
        <w:r>
          <w:instrText xml:space="preserve"> PAGE   \* MERGEFORMAT </w:instrText>
        </w:r>
        <w:r>
          <w:fldChar w:fldCharType="separate"/>
        </w:r>
        <w:r w:rsidR="003A5AAA">
          <w:rPr>
            <w:noProof/>
          </w:rPr>
          <w:t>4</w:t>
        </w:r>
        <w:r>
          <w:fldChar w:fldCharType="end"/>
        </w:r>
      </w:p>
    </w:sdtContent>
  </w:sdt>
  <w:p w:rsidR="00A14B21" w:rsidRDefault="00A14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E1" w:rsidRDefault="002467E1" w:rsidP="00A14B21">
      <w:pPr>
        <w:spacing w:after="0" w:line="240" w:lineRule="auto"/>
      </w:pPr>
      <w:r>
        <w:separator/>
      </w:r>
    </w:p>
  </w:footnote>
  <w:footnote w:type="continuationSeparator" w:id="0">
    <w:p w:rsidR="002467E1" w:rsidRDefault="002467E1" w:rsidP="00A14B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473E"/>
    <w:multiLevelType w:val="multilevel"/>
    <w:tmpl w:val="C1E4B80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ABE4355"/>
    <w:multiLevelType w:val="multilevel"/>
    <w:tmpl w:val="C5FCE5F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5087F2F"/>
    <w:multiLevelType w:val="multilevel"/>
    <w:tmpl w:val="2A126CB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9197677"/>
    <w:multiLevelType w:val="multilevel"/>
    <w:tmpl w:val="18B2C2F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00"/>
    <w:rsid w:val="000053F7"/>
    <w:rsid w:val="000911CA"/>
    <w:rsid w:val="00095AF3"/>
    <w:rsid w:val="000B399C"/>
    <w:rsid w:val="000E0D63"/>
    <w:rsid w:val="000E4B6C"/>
    <w:rsid w:val="000F72D0"/>
    <w:rsid w:val="000F7438"/>
    <w:rsid w:val="00100D63"/>
    <w:rsid w:val="001B2CCE"/>
    <w:rsid w:val="001F7952"/>
    <w:rsid w:val="00214563"/>
    <w:rsid w:val="00240996"/>
    <w:rsid w:val="002467E1"/>
    <w:rsid w:val="00274428"/>
    <w:rsid w:val="002C4103"/>
    <w:rsid w:val="002C4EAB"/>
    <w:rsid w:val="00331859"/>
    <w:rsid w:val="003378D5"/>
    <w:rsid w:val="003541CF"/>
    <w:rsid w:val="003A5AAA"/>
    <w:rsid w:val="004035FC"/>
    <w:rsid w:val="00405A66"/>
    <w:rsid w:val="00440705"/>
    <w:rsid w:val="00464833"/>
    <w:rsid w:val="00476DB3"/>
    <w:rsid w:val="00487055"/>
    <w:rsid w:val="004B271B"/>
    <w:rsid w:val="0051561B"/>
    <w:rsid w:val="00521003"/>
    <w:rsid w:val="00527769"/>
    <w:rsid w:val="00533FFF"/>
    <w:rsid w:val="005976C7"/>
    <w:rsid w:val="005A2869"/>
    <w:rsid w:val="005B2A62"/>
    <w:rsid w:val="005F2678"/>
    <w:rsid w:val="006075FC"/>
    <w:rsid w:val="006154B3"/>
    <w:rsid w:val="00626C94"/>
    <w:rsid w:val="00634800"/>
    <w:rsid w:val="00636EE9"/>
    <w:rsid w:val="006A1F33"/>
    <w:rsid w:val="006A2104"/>
    <w:rsid w:val="006D628B"/>
    <w:rsid w:val="00724D94"/>
    <w:rsid w:val="007464AE"/>
    <w:rsid w:val="00765ED3"/>
    <w:rsid w:val="007675CE"/>
    <w:rsid w:val="00780023"/>
    <w:rsid w:val="007A311C"/>
    <w:rsid w:val="007A42C9"/>
    <w:rsid w:val="007A5D96"/>
    <w:rsid w:val="007F6E06"/>
    <w:rsid w:val="00826500"/>
    <w:rsid w:val="0083608B"/>
    <w:rsid w:val="00857ADB"/>
    <w:rsid w:val="00880DE1"/>
    <w:rsid w:val="00896E71"/>
    <w:rsid w:val="008E11DC"/>
    <w:rsid w:val="00943A42"/>
    <w:rsid w:val="009923F7"/>
    <w:rsid w:val="009A18B4"/>
    <w:rsid w:val="009A65E4"/>
    <w:rsid w:val="009E5AE1"/>
    <w:rsid w:val="00A14B21"/>
    <w:rsid w:val="00A24F20"/>
    <w:rsid w:val="00A46A38"/>
    <w:rsid w:val="00A51B16"/>
    <w:rsid w:val="00A529A5"/>
    <w:rsid w:val="00A77A2A"/>
    <w:rsid w:val="00AA0D55"/>
    <w:rsid w:val="00AA7DE3"/>
    <w:rsid w:val="00AB3146"/>
    <w:rsid w:val="00AD50CA"/>
    <w:rsid w:val="00B305BA"/>
    <w:rsid w:val="00B33C4F"/>
    <w:rsid w:val="00B572D1"/>
    <w:rsid w:val="00B61F6F"/>
    <w:rsid w:val="00BA1E7B"/>
    <w:rsid w:val="00BB115E"/>
    <w:rsid w:val="00BB1EE8"/>
    <w:rsid w:val="00C54628"/>
    <w:rsid w:val="00CE6C97"/>
    <w:rsid w:val="00D13601"/>
    <w:rsid w:val="00D51CA5"/>
    <w:rsid w:val="00DC4A37"/>
    <w:rsid w:val="00DD46E9"/>
    <w:rsid w:val="00DE0412"/>
    <w:rsid w:val="00E2002A"/>
    <w:rsid w:val="00E33FEF"/>
    <w:rsid w:val="00E50320"/>
    <w:rsid w:val="00E506AC"/>
    <w:rsid w:val="00E84942"/>
    <w:rsid w:val="00ED00BB"/>
    <w:rsid w:val="00EE0AC2"/>
    <w:rsid w:val="00EE599F"/>
    <w:rsid w:val="00F32795"/>
    <w:rsid w:val="00F440DD"/>
    <w:rsid w:val="00F47B42"/>
    <w:rsid w:val="00F52194"/>
    <w:rsid w:val="00F6617A"/>
    <w:rsid w:val="00FC3A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00"/>
    <w:rPr>
      <w:rFonts w:ascii="Tahoma" w:hAnsi="Tahoma" w:cs="Tahoma"/>
      <w:sz w:val="16"/>
      <w:szCs w:val="16"/>
    </w:rPr>
  </w:style>
  <w:style w:type="paragraph" w:styleId="ListParagraph">
    <w:name w:val="List Paragraph"/>
    <w:basedOn w:val="Normal"/>
    <w:uiPriority w:val="34"/>
    <w:qFormat/>
    <w:rsid w:val="00274428"/>
    <w:pPr>
      <w:ind w:left="720"/>
      <w:contextualSpacing/>
    </w:pPr>
  </w:style>
  <w:style w:type="paragraph" w:styleId="Header">
    <w:name w:val="header"/>
    <w:basedOn w:val="Normal"/>
    <w:link w:val="HeaderChar"/>
    <w:uiPriority w:val="99"/>
    <w:unhideWhenUsed/>
    <w:rsid w:val="00A1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21"/>
  </w:style>
  <w:style w:type="paragraph" w:styleId="Footer">
    <w:name w:val="footer"/>
    <w:basedOn w:val="Normal"/>
    <w:link w:val="FooterChar"/>
    <w:uiPriority w:val="99"/>
    <w:unhideWhenUsed/>
    <w:rsid w:val="00A1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21"/>
  </w:style>
  <w:style w:type="character" w:styleId="CommentReference">
    <w:name w:val="annotation reference"/>
    <w:basedOn w:val="DefaultParagraphFont"/>
    <w:uiPriority w:val="99"/>
    <w:semiHidden/>
    <w:unhideWhenUsed/>
    <w:rsid w:val="00880DE1"/>
    <w:rPr>
      <w:sz w:val="16"/>
      <w:szCs w:val="16"/>
    </w:rPr>
  </w:style>
  <w:style w:type="paragraph" w:styleId="CommentText">
    <w:name w:val="annotation text"/>
    <w:basedOn w:val="Normal"/>
    <w:link w:val="CommentTextChar"/>
    <w:uiPriority w:val="99"/>
    <w:semiHidden/>
    <w:unhideWhenUsed/>
    <w:rsid w:val="00880DE1"/>
    <w:pPr>
      <w:spacing w:line="240" w:lineRule="auto"/>
    </w:pPr>
    <w:rPr>
      <w:sz w:val="20"/>
      <w:szCs w:val="20"/>
    </w:rPr>
  </w:style>
  <w:style w:type="character" w:customStyle="1" w:styleId="CommentTextChar">
    <w:name w:val="Comment Text Char"/>
    <w:basedOn w:val="DefaultParagraphFont"/>
    <w:link w:val="CommentText"/>
    <w:uiPriority w:val="99"/>
    <w:semiHidden/>
    <w:rsid w:val="00880DE1"/>
    <w:rPr>
      <w:sz w:val="20"/>
      <w:szCs w:val="20"/>
    </w:rPr>
  </w:style>
  <w:style w:type="paragraph" w:styleId="CommentSubject">
    <w:name w:val="annotation subject"/>
    <w:basedOn w:val="CommentText"/>
    <w:next w:val="CommentText"/>
    <w:link w:val="CommentSubjectChar"/>
    <w:uiPriority w:val="99"/>
    <w:semiHidden/>
    <w:unhideWhenUsed/>
    <w:rsid w:val="00880DE1"/>
    <w:rPr>
      <w:b/>
      <w:bCs/>
    </w:rPr>
  </w:style>
  <w:style w:type="character" w:customStyle="1" w:styleId="CommentSubjectChar">
    <w:name w:val="Comment Subject Char"/>
    <w:basedOn w:val="CommentTextChar"/>
    <w:link w:val="CommentSubject"/>
    <w:uiPriority w:val="99"/>
    <w:semiHidden/>
    <w:rsid w:val="00880DE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500"/>
    <w:rPr>
      <w:rFonts w:ascii="Tahoma" w:hAnsi="Tahoma" w:cs="Tahoma"/>
      <w:sz w:val="16"/>
      <w:szCs w:val="16"/>
    </w:rPr>
  </w:style>
  <w:style w:type="paragraph" w:styleId="ListParagraph">
    <w:name w:val="List Paragraph"/>
    <w:basedOn w:val="Normal"/>
    <w:uiPriority w:val="34"/>
    <w:qFormat/>
    <w:rsid w:val="00274428"/>
    <w:pPr>
      <w:ind w:left="720"/>
      <w:contextualSpacing/>
    </w:pPr>
  </w:style>
  <w:style w:type="paragraph" w:styleId="Header">
    <w:name w:val="header"/>
    <w:basedOn w:val="Normal"/>
    <w:link w:val="HeaderChar"/>
    <w:uiPriority w:val="99"/>
    <w:unhideWhenUsed/>
    <w:rsid w:val="00A14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21"/>
  </w:style>
  <w:style w:type="paragraph" w:styleId="Footer">
    <w:name w:val="footer"/>
    <w:basedOn w:val="Normal"/>
    <w:link w:val="FooterChar"/>
    <w:uiPriority w:val="99"/>
    <w:unhideWhenUsed/>
    <w:rsid w:val="00A14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21"/>
  </w:style>
  <w:style w:type="character" w:styleId="CommentReference">
    <w:name w:val="annotation reference"/>
    <w:basedOn w:val="DefaultParagraphFont"/>
    <w:uiPriority w:val="99"/>
    <w:semiHidden/>
    <w:unhideWhenUsed/>
    <w:rsid w:val="00880DE1"/>
    <w:rPr>
      <w:sz w:val="16"/>
      <w:szCs w:val="16"/>
    </w:rPr>
  </w:style>
  <w:style w:type="paragraph" w:styleId="CommentText">
    <w:name w:val="annotation text"/>
    <w:basedOn w:val="Normal"/>
    <w:link w:val="CommentTextChar"/>
    <w:uiPriority w:val="99"/>
    <w:semiHidden/>
    <w:unhideWhenUsed/>
    <w:rsid w:val="00880DE1"/>
    <w:pPr>
      <w:spacing w:line="240" w:lineRule="auto"/>
    </w:pPr>
    <w:rPr>
      <w:sz w:val="20"/>
      <w:szCs w:val="20"/>
    </w:rPr>
  </w:style>
  <w:style w:type="character" w:customStyle="1" w:styleId="CommentTextChar">
    <w:name w:val="Comment Text Char"/>
    <w:basedOn w:val="DefaultParagraphFont"/>
    <w:link w:val="CommentText"/>
    <w:uiPriority w:val="99"/>
    <w:semiHidden/>
    <w:rsid w:val="00880DE1"/>
    <w:rPr>
      <w:sz w:val="20"/>
      <w:szCs w:val="20"/>
    </w:rPr>
  </w:style>
  <w:style w:type="paragraph" w:styleId="CommentSubject">
    <w:name w:val="annotation subject"/>
    <w:basedOn w:val="CommentText"/>
    <w:next w:val="CommentText"/>
    <w:link w:val="CommentSubjectChar"/>
    <w:uiPriority w:val="99"/>
    <w:semiHidden/>
    <w:unhideWhenUsed/>
    <w:rsid w:val="00880DE1"/>
    <w:rPr>
      <w:b/>
      <w:bCs/>
    </w:rPr>
  </w:style>
  <w:style w:type="character" w:customStyle="1" w:styleId="CommentSubjectChar">
    <w:name w:val="Comment Subject Char"/>
    <w:basedOn w:val="CommentTextChar"/>
    <w:link w:val="CommentSubject"/>
    <w:uiPriority w:val="99"/>
    <w:semiHidden/>
    <w:rsid w:val="00880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Program%20Files/Default%20Company%20Name/ICAOMainMenuSetup/Icons/icaologo.jp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277B97CC164E4DB681F9181BB9EC7C" ma:contentTypeVersion="8" ma:contentTypeDescription="Create a new document." ma:contentTypeScope="" ma:versionID="0052114d13a74fb049592e41c7f8dcab">
  <xsd:schema xmlns:xsd="http://www.w3.org/2001/XMLSchema" xmlns:xs="http://www.w3.org/2001/XMLSchema" xmlns:p="http://schemas.microsoft.com/office/2006/metadata/properties" xmlns:ns2="c9d0bb4c-af8a-4dfe-a8fe-1a43d75e3ca2" targetNamespace="http://schemas.microsoft.com/office/2006/metadata/properties" ma:root="true" ma:fieldsID="2dc8735aa78233e9c00673906df99d9e" ns2:_="">
    <xsd:import namespace="c9d0bb4c-af8a-4dfe-a8fe-1a43d75e3ca2"/>
    <xsd:element name="properties">
      <xsd:complexType>
        <xsd:sequence>
          <xsd:element name="documentManagement">
            <xsd:complexType>
              <xsd:all>
                <xsd:element ref="ns2:Title0" minOccurs="0"/>
                <xsd:element ref="ns2:Number" minOccurs="0"/>
                <xsd:element ref="ns2:Agenda_x0020_Item" minOccurs="0"/>
                <xsd:element ref="ns2:Presenter" minOccurs="0"/>
                <xsd:element ref="ns2:Meeting_x0020_Title" minOccurs="0"/>
                <xsd:element ref="ns2:Doc_x002d_Category" minOccurs="0"/>
                <xsd:element ref="ns2: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0bb4c-af8a-4dfe-a8fe-1a43d75e3ca2" elementFormDefault="qualified">
    <xsd:import namespace="http://schemas.microsoft.com/office/2006/documentManagement/types"/>
    <xsd:import namespace="http://schemas.microsoft.com/office/infopath/2007/PartnerControls"/>
    <xsd:element name="Title0" ma:index="1" nillable="true" ma:displayName="Title" ma:internalName="Title0">
      <xsd:simpleType>
        <xsd:restriction base="dms:Text">
          <xsd:maxLength value="255"/>
        </xsd:restriction>
      </xsd:simpleType>
    </xsd:element>
    <xsd:element name="Number" ma:index="2" nillable="true" ma:displayName="Number" ma:internalName="Number">
      <xsd:simpleType>
        <xsd:restriction base="dms:Number"/>
      </xsd:simpleType>
    </xsd:element>
    <xsd:element name="Agenda_x0020_Item" ma:index="3" nillable="true" ma:displayName="Agenda Item" ma:internalName="Agenda_x0020_Item">
      <xsd:simpleType>
        <xsd:restriction base="dms:Text">
          <xsd:maxLength value="255"/>
        </xsd:restriction>
      </xsd:simpleType>
    </xsd:element>
    <xsd:element name="Presenter" ma:index="4" nillable="true" ma:displayName="Presenter" ma:internalName="Presenter">
      <xsd:simpleType>
        <xsd:restriction base="dms:Text">
          <xsd:maxLength value="255"/>
        </xsd:restriction>
      </xsd:simpleType>
    </xsd:element>
    <xsd:element name="Meeting_x0020_Title" ma:index="6" nillable="true" ma:displayName="Meeting Title" ma:internalName="Meeting_x0020_Title">
      <xsd:simpleType>
        <xsd:restriction base="dms:Text">
          <xsd:maxLength value="255"/>
        </xsd:restriction>
      </xsd:simpleType>
    </xsd:element>
    <xsd:element name="Doc_x002d_Category" ma:index="7" nillable="true" ma:displayName="Doc-Category" ma:internalName="Doc_x002d_Category">
      <xsd:simpleType>
        <xsd:restriction base="dms:Text">
          <xsd:maxLength value="255"/>
        </xsd:restriction>
      </xsd:simpleType>
    </xsd:element>
    <xsd:element name="Meeting" ma:index="8" nillable="true" ma:displayName="Meeting" ma:internalName="Meet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igno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d_Category xmlns="c9d0bb4c-af8a-4dfe-a8fe-1a43d75e3ca2" xsi:nil="true"/>
    <Number xmlns="c9d0bb4c-af8a-4dfe-a8fe-1a43d75e3ca2">20</Number>
    <Title0 xmlns="c9d0bb4c-af8a-4dfe-a8fe-1a43d75e3ca2">Proposed Amendments to Annex 10 Concerning Encoding of the GBAS FAS Data Block</Title0>
    <Meeting xmlns="c9d0bb4c-af8a-4dfe-a8fe-1a43d75e3ca2" xsi:nil="true"/>
    <Meeting_x0020_Title xmlns="c9d0bb4c-af8a-4dfe-a8fe-1a43d75e3ca2" xsi:nil="true"/>
    <Presenter xmlns="c9d0bb4c-af8a-4dfe-a8fe-1a43d75e3ca2">K.Alexander</Presenter>
    <Agenda_x0020_Item xmlns="c9d0bb4c-af8a-4dfe-a8fe-1a43d75e3ca2">3</Agenda_x0020_Item>
  </documentManagement>
</p:properties>
</file>

<file path=customXml/itemProps1.xml><?xml version="1.0" encoding="utf-8"?>
<ds:datastoreItem xmlns:ds="http://schemas.openxmlformats.org/officeDocument/2006/customXml" ds:itemID="{31695D2F-5FF3-4CF1-9BFF-6698697EDCFF}"/>
</file>

<file path=customXml/itemProps2.xml><?xml version="1.0" encoding="utf-8"?>
<ds:datastoreItem xmlns:ds="http://schemas.openxmlformats.org/officeDocument/2006/customXml" ds:itemID="{748F6B65-F4B1-4C1D-8E64-3EAEB043B785}"/>
</file>

<file path=customXml/itemProps3.xml><?xml version="1.0" encoding="utf-8"?>
<ds:datastoreItem xmlns:ds="http://schemas.openxmlformats.org/officeDocument/2006/customXml" ds:itemID="{D475ECFE-4AF0-4B28-A2D1-3E2977F498CF}"/>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5814</Characters>
  <Application>Microsoft Office Word</Application>
  <DocSecurity>0</DocSecurity>
  <Lines>140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Capretti, Alessandro</cp:lastModifiedBy>
  <cp:revision>3</cp:revision>
  <dcterms:created xsi:type="dcterms:W3CDTF">2014-05-16T21:45:00Z</dcterms:created>
  <dcterms:modified xsi:type="dcterms:W3CDTF">2014-05-17T20:27:00Z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0x010100EA277B97CC164E4DB681F9181BB9EC7C</vt:lpwstr>
  </property>
</Properties>
</file>